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92F" w:rsidRPr="0029774E" w:rsidRDefault="0029774E" w:rsidP="0029774E">
      <w:pPr>
        <w:spacing w:before="114" w:line="267" w:lineRule="exact"/>
        <w:rPr>
          <w:rFonts w:asciiTheme="minorHAnsi" w:hAnsiTheme="minorHAnsi" w:cstheme="minorHAnsi"/>
          <w:b/>
          <w:sz w:val="40"/>
          <w:szCs w:val="40"/>
        </w:rPr>
      </w:pPr>
      <w:bookmarkStart w:id="0" w:name="_GoBack"/>
      <w:bookmarkEnd w:id="0"/>
      <w:r w:rsidRPr="0029774E">
        <w:rPr>
          <w:rFonts w:asciiTheme="minorHAnsi" w:hAnsiTheme="minorHAnsi" w:cstheme="minorHAnsi"/>
          <w:b/>
          <w:color w:val="F37029"/>
          <w:sz w:val="24"/>
        </w:rPr>
        <w:t xml:space="preserve"> </w:t>
      </w:r>
      <w:r w:rsidR="00116E23">
        <w:rPr>
          <w:rFonts w:asciiTheme="minorHAnsi" w:hAnsiTheme="minorHAnsi" w:cstheme="minorHAnsi"/>
          <w:b/>
          <w:color w:val="F37029"/>
          <w:sz w:val="40"/>
          <w:szCs w:val="40"/>
        </w:rPr>
        <w:t xml:space="preserve">Retirement/ </w:t>
      </w:r>
      <w:proofErr w:type="spellStart"/>
      <w:r w:rsidR="00116E23">
        <w:rPr>
          <w:rFonts w:asciiTheme="minorHAnsi" w:hAnsiTheme="minorHAnsi" w:cstheme="minorHAnsi"/>
          <w:b/>
          <w:color w:val="F37029"/>
          <w:sz w:val="40"/>
          <w:szCs w:val="40"/>
        </w:rPr>
        <w:t>Whakatā</w:t>
      </w:r>
      <w:proofErr w:type="spellEnd"/>
      <w:r w:rsidR="00116E23">
        <w:rPr>
          <w:rFonts w:asciiTheme="minorHAnsi" w:hAnsiTheme="minorHAnsi" w:cstheme="minorHAnsi"/>
          <w:b/>
          <w:color w:val="F37029"/>
          <w:sz w:val="40"/>
          <w:szCs w:val="40"/>
        </w:rPr>
        <w:t>: Surviving on NZ Super</w:t>
      </w:r>
    </w:p>
    <w:p w:rsidR="005B092F" w:rsidRPr="0029774E" w:rsidRDefault="00C31171">
      <w:pPr>
        <w:pStyle w:val="BodyText"/>
        <w:spacing w:before="228"/>
        <w:ind w:left="100" w:right="152"/>
        <w:rPr>
          <w:rFonts w:asciiTheme="minorHAnsi" w:hAnsiTheme="minorHAnsi" w:cstheme="minorHAnsi"/>
        </w:rPr>
      </w:pPr>
      <w:r w:rsidRPr="0029774E">
        <w:rPr>
          <w:rFonts w:asciiTheme="minorHAnsi" w:hAnsiTheme="minorHAnsi" w:cstheme="minorHAnsi"/>
        </w:rPr>
        <w:t>When people turn 65, the government gives them money fortnightly to help pay for their living costs. This benefit is called New Zealand Superannuation (NZ Super). The amount people get is based on whether they are single or living as a couple.</w:t>
      </w:r>
    </w:p>
    <w:p w:rsidR="005B092F" w:rsidRPr="0029774E" w:rsidRDefault="00C31171">
      <w:pPr>
        <w:pStyle w:val="ListParagraph"/>
        <w:numPr>
          <w:ilvl w:val="0"/>
          <w:numId w:val="2"/>
        </w:numPr>
        <w:tabs>
          <w:tab w:val="left" w:pos="1039"/>
          <w:tab w:val="left" w:pos="1040"/>
        </w:tabs>
        <w:spacing w:before="209"/>
        <w:rPr>
          <w:rFonts w:asciiTheme="minorHAnsi" w:hAnsiTheme="minorHAnsi" w:cstheme="minorHAnsi"/>
          <w:sz w:val="20"/>
        </w:rPr>
      </w:pPr>
      <w:r w:rsidRPr="0029774E">
        <w:rPr>
          <w:rFonts w:asciiTheme="minorHAnsi" w:hAnsiTheme="minorHAnsi" w:cstheme="minorHAnsi"/>
          <w:sz w:val="20"/>
        </w:rPr>
        <w:t>A single person receives $450.10 per</w:t>
      </w:r>
      <w:r w:rsidRPr="0029774E">
        <w:rPr>
          <w:rFonts w:asciiTheme="minorHAnsi" w:hAnsiTheme="minorHAnsi" w:cstheme="minorHAnsi"/>
          <w:spacing w:val="-3"/>
          <w:sz w:val="20"/>
        </w:rPr>
        <w:t xml:space="preserve"> </w:t>
      </w:r>
      <w:r w:rsidRPr="0029774E">
        <w:rPr>
          <w:rFonts w:asciiTheme="minorHAnsi" w:hAnsiTheme="minorHAnsi" w:cstheme="minorHAnsi"/>
          <w:sz w:val="20"/>
        </w:rPr>
        <w:t>week</w:t>
      </w:r>
    </w:p>
    <w:p w:rsidR="005B092F" w:rsidRPr="0029774E" w:rsidRDefault="00C31171">
      <w:pPr>
        <w:pStyle w:val="ListParagraph"/>
        <w:numPr>
          <w:ilvl w:val="0"/>
          <w:numId w:val="2"/>
        </w:numPr>
        <w:tabs>
          <w:tab w:val="left" w:pos="1039"/>
          <w:tab w:val="left" w:pos="1040"/>
        </w:tabs>
        <w:rPr>
          <w:rFonts w:asciiTheme="minorHAnsi" w:hAnsiTheme="minorHAnsi" w:cstheme="minorHAnsi"/>
          <w:sz w:val="20"/>
        </w:rPr>
      </w:pPr>
      <w:r w:rsidRPr="0029774E">
        <w:rPr>
          <w:rFonts w:asciiTheme="minorHAnsi" w:hAnsiTheme="minorHAnsi" w:cstheme="minorHAnsi"/>
          <w:sz w:val="20"/>
        </w:rPr>
        <w:t>A couple receives $681.60 per</w:t>
      </w:r>
      <w:r w:rsidRPr="0029774E">
        <w:rPr>
          <w:rFonts w:asciiTheme="minorHAnsi" w:hAnsiTheme="minorHAnsi" w:cstheme="minorHAnsi"/>
          <w:spacing w:val="-2"/>
          <w:sz w:val="20"/>
        </w:rPr>
        <w:t xml:space="preserve"> </w:t>
      </w:r>
      <w:r w:rsidRPr="0029774E">
        <w:rPr>
          <w:rFonts w:asciiTheme="minorHAnsi" w:hAnsiTheme="minorHAnsi" w:cstheme="minorHAnsi"/>
          <w:sz w:val="20"/>
        </w:rPr>
        <w:t>week</w:t>
      </w:r>
    </w:p>
    <w:p w:rsidR="005B092F" w:rsidRPr="0029774E" w:rsidRDefault="00C31171">
      <w:pPr>
        <w:pStyle w:val="BodyText"/>
        <w:spacing w:before="223"/>
        <w:ind w:left="100"/>
        <w:rPr>
          <w:rFonts w:asciiTheme="minorHAnsi" w:hAnsiTheme="minorHAnsi" w:cstheme="minorHAnsi"/>
        </w:rPr>
      </w:pPr>
      <w:r w:rsidRPr="0029774E">
        <w:rPr>
          <w:rFonts w:asciiTheme="minorHAnsi" w:hAnsiTheme="minorHAnsi" w:cstheme="minorHAnsi"/>
        </w:rPr>
        <w:t xml:space="preserve">In groups of four: If you were limited to the NZ Super as your only income, show what you are able to afford on this amount. Start with the basic needs first. Look at the </w:t>
      </w:r>
      <w:r w:rsidRPr="00116E23">
        <w:rPr>
          <w:rFonts w:asciiTheme="minorHAnsi" w:hAnsiTheme="minorHAnsi" w:cstheme="minorHAnsi"/>
          <w:b/>
        </w:rPr>
        <w:t xml:space="preserve">Smith family budget </w:t>
      </w:r>
      <w:r w:rsidRPr="0029774E">
        <w:rPr>
          <w:rFonts w:asciiTheme="minorHAnsi" w:hAnsiTheme="minorHAnsi" w:cstheme="minorHAnsi"/>
        </w:rPr>
        <w:t>for some ideas of household essentials.</w:t>
      </w:r>
    </w:p>
    <w:p w:rsidR="005B092F" w:rsidRPr="0029774E" w:rsidRDefault="005B092F">
      <w:pPr>
        <w:pStyle w:val="BodyText"/>
        <w:spacing w:before="12"/>
        <w:rPr>
          <w:rFonts w:asciiTheme="minorHAnsi" w:hAnsiTheme="minorHAnsi" w:cstheme="minorHAnsi"/>
          <w:sz w:val="19"/>
        </w:rPr>
      </w:pPr>
    </w:p>
    <w:p w:rsidR="005B092F" w:rsidRPr="0029774E" w:rsidRDefault="00C31171">
      <w:pPr>
        <w:pStyle w:val="BodyText"/>
        <w:ind w:left="100" w:right="152"/>
        <w:rPr>
          <w:rFonts w:asciiTheme="minorHAnsi" w:hAnsiTheme="minorHAnsi" w:cstheme="minorHAnsi"/>
        </w:rPr>
      </w:pPr>
      <w:r w:rsidRPr="0029774E">
        <w:rPr>
          <w:rFonts w:asciiTheme="minorHAnsi" w:hAnsiTheme="minorHAnsi" w:cstheme="minorHAnsi"/>
        </w:rPr>
        <w:t>The table below shows the living arrangements, family situations, mode of transport and debts of the four people</w:t>
      </w:r>
      <w:r w:rsidR="00026CBB" w:rsidRPr="0029774E">
        <w:rPr>
          <w:rFonts w:asciiTheme="minorHAnsi" w:hAnsiTheme="minorHAnsi" w:cstheme="minorHAnsi"/>
        </w:rPr>
        <w:t>:</w:t>
      </w:r>
    </w:p>
    <w:p w:rsidR="005B092F" w:rsidRPr="0029774E" w:rsidRDefault="005B092F">
      <w:pPr>
        <w:pStyle w:val="BodyText"/>
        <w:spacing w:before="10"/>
        <w:rPr>
          <w:rFonts w:asciiTheme="minorHAnsi" w:hAnsiTheme="minorHAnsi" w:cstheme="minorHAnsi"/>
          <w:sz w:val="25"/>
        </w:rPr>
      </w:pPr>
    </w:p>
    <w:tbl>
      <w:tblPr>
        <w:tblW w:w="0" w:type="auto"/>
        <w:tblInd w:w="1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741"/>
        <w:gridCol w:w="1741"/>
        <w:gridCol w:w="1741"/>
        <w:gridCol w:w="1741"/>
        <w:gridCol w:w="1741"/>
        <w:gridCol w:w="1741"/>
      </w:tblGrid>
      <w:tr w:rsidR="005B092F" w:rsidRPr="0029774E" w:rsidTr="00116E23">
        <w:trPr>
          <w:trHeight w:val="713"/>
        </w:trPr>
        <w:tc>
          <w:tcPr>
            <w:tcW w:w="1741" w:type="dxa"/>
            <w:tcBorders>
              <w:top w:val="nil"/>
              <w:left w:val="nil"/>
              <w:bottom w:val="nil"/>
            </w:tcBorders>
            <w:shd w:val="clear" w:color="auto" w:fill="FBD4B4" w:themeFill="accent6" w:themeFillTint="66"/>
          </w:tcPr>
          <w:p w:rsidR="005B092F" w:rsidRPr="0029774E" w:rsidRDefault="005B092F">
            <w:pPr>
              <w:pStyle w:val="TableParagraph"/>
              <w:spacing w:before="3"/>
              <w:ind w:left="0"/>
              <w:rPr>
                <w:rFonts w:asciiTheme="minorHAnsi" w:hAnsiTheme="minorHAnsi" w:cstheme="minorHAnsi"/>
                <w:sz w:val="21"/>
              </w:rPr>
            </w:pPr>
          </w:p>
          <w:p w:rsidR="005B092F" w:rsidRPr="0029774E" w:rsidRDefault="00C31171">
            <w:pPr>
              <w:pStyle w:val="TableParagraph"/>
              <w:spacing w:before="1"/>
              <w:ind w:left="90"/>
              <w:rPr>
                <w:rFonts w:asciiTheme="minorHAnsi" w:hAnsiTheme="minorHAnsi" w:cstheme="minorHAnsi"/>
                <w:sz w:val="18"/>
              </w:rPr>
            </w:pPr>
            <w:r w:rsidRPr="0029774E">
              <w:rPr>
                <w:rFonts w:asciiTheme="minorHAnsi" w:hAnsiTheme="minorHAnsi" w:cstheme="minorHAnsi"/>
                <w:sz w:val="18"/>
              </w:rPr>
              <w:t>PERSON</w:t>
            </w:r>
          </w:p>
        </w:tc>
        <w:tc>
          <w:tcPr>
            <w:tcW w:w="1741" w:type="dxa"/>
            <w:tcBorders>
              <w:top w:val="nil"/>
              <w:bottom w:val="nil"/>
            </w:tcBorders>
            <w:shd w:val="clear" w:color="auto" w:fill="FBD4B4" w:themeFill="accent6" w:themeFillTint="66"/>
          </w:tcPr>
          <w:p w:rsidR="005B092F" w:rsidRPr="0029774E" w:rsidRDefault="00C31171">
            <w:pPr>
              <w:pStyle w:val="TableParagraph"/>
              <w:spacing w:before="148"/>
              <w:ind w:left="79" w:right="137"/>
              <w:rPr>
                <w:rFonts w:asciiTheme="minorHAnsi" w:hAnsiTheme="minorHAnsi" w:cstheme="minorHAnsi"/>
                <w:sz w:val="18"/>
              </w:rPr>
            </w:pPr>
            <w:r w:rsidRPr="0029774E">
              <w:rPr>
                <w:rFonts w:asciiTheme="minorHAnsi" w:hAnsiTheme="minorHAnsi" w:cstheme="minorHAnsi"/>
                <w:sz w:val="18"/>
              </w:rPr>
              <w:t>LIVING ARRANGEMENT</w:t>
            </w:r>
          </w:p>
        </w:tc>
        <w:tc>
          <w:tcPr>
            <w:tcW w:w="1741" w:type="dxa"/>
            <w:tcBorders>
              <w:top w:val="nil"/>
              <w:bottom w:val="nil"/>
            </w:tcBorders>
            <w:shd w:val="clear" w:color="auto" w:fill="FBD4B4" w:themeFill="accent6" w:themeFillTint="66"/>
          </w:tcPr>
          <w:p w:rsidR="005B092F" w:rsidRPr="0029774E" w:rsidRDefault="00C31171">
            <w:pPr>
              <w:pStyle w:val="TableParagraph"/>
              <w:spacing w:before="148"/>
              <w:ind w:left="79" w:right="137"/>
              <w:rPr>
                <w:rFonts w:asciiTheme="minorHAnsi" w:hAnsiTheme="minorHAnsi" w:cstheme="minorHAnsi"/>
                <w:sz w:val="18"/>
              </w:rPr>
            </w:pPr>
            <w:r w:rsidRPr="0029774E">
              <w:rPr>
                <w:rFonts w:asciiTheme="minorHAnsi" w:hAnsiTheme="minorHAnsi" w:cstheme="minorHAnsi"/>
                <w:sz w:val="18"/>
              </w:rPr>
              <w:t>FAMILY SITUATION</w:t>
            </w:r>
          </w:p>
        </w:tc>
        <w:tc>
          <w:tcPr>
            <w:tcW w:w="1741" w:type="dxa"/>
            <w:tcBorders>
              <w:top w:val="nil"/>
              <w:bottom w:val="nil"/>
            </w:tcBorders>
            <w:shd w:val="clear" w:color="auto" w:fill="FBD4B4" w:themeFill="accent6" w:themeFillTint="66"/>
          </w:tcPr>
          <w:p w:rsidR="005B092F" w:rsidRPr="0029774E" w:rsidRDefault="00C31171">
            <w:pPr>
              <w:pStyle w:val="TableParagraph"/>
              <w:spacing w:before="148"/>
              <w:ind w:left="79" w:right="455"/>
              <w:rPr>
                <w:rFonts w:asciiTheme="minorHAnsi" w:hAnsiTheme="minorHAnsi" w:cstheme="minorHAnsi"/>
                <w:sz w:val="18"/>
              </w:rPr>
            </w:pPr>
            <w:r w:rsidRPr="0029774E">
              <w:rPr>
                <w:rFonts w:asciiTheme="minorHAnsi" w:hAnsiTheme="minorHAnsi" w:cstheme="minorHAnsi"/>
                <w:sz w:val="18"/>
              </w:rPr>
              <w:t>TRANSPORT OPTION</w:t>
            </w:r>
          </w:p>
        </w:tc>
        <w:tc>
          <w:tcPr>
            <w:tcW w:w="1741" w:type="dxa"/>
            <w:tcBorders>
              <w:top w:val="nil"/>
              <w:bottom w:val="nil"/>
            </w:tcBorders>
            <w:shd w:val="clear" w:color="auto" w:fill="FBD4B4" w:themeFill="accent6" w:themeFillTint="66"/>
          </w:tcPr>
          <w:p w:rsidR="005B092F" w:rsidRPr="0029774E" w:rsidRDefault="005B092F">
            <w:pPr>
              <w:pStyle w:val="TableParagraph"/>
              <w:spacing w:before="3"/>
              <w:ind w:left="0"/>
              <w:rPr>
                <w:rFonts w:asciiTheme="minorHAnsi" w:hAnsiTheme="minorHAnsi" w:cstheme="minorHAnsi"/>
                <w:sz w:val="21"/>
              </w:rPr>
            </w:pPr>
          </w:p>
          <w:p w:rsidR="005B092F" w:rsidRPr="0029774E" w:rsidRDefault="00C31171">
            <w:pPr>
              <w:pStyle w:val="TableParagraph"/>
              <w:spacing w:before="1"/>
              <w:ind w:left="79"/>
              <w:rPr>
                <w:rFonts w:asciiTheme="minorHAnsi" w:hAnsiTheme="minorHAnsi" w:cstheme="minorHAnsi"/>
                <w:sz w:val="18"/>
              </w:rPr>
            </w:pPr>
            <w:r w:rsidRPr="0029774E">
              <w:rPr>
                <w:rFonts w:asciiTheme="minorHAnsi" w:hAnsiTheme="minorHAnsi" w:cstheme="minorHAnsi"/>
                <w:sz w:val="18"/>
              </w:rPr>
              <w:t>SAVINGS GOALS</w:t>
            </w:r>
          </w:p>
        </w:tc>
        <w:tc>
          <w:tcPr>
            <w:tcW w:w="1741" w:type="dxa"/>
            <w:tcBorders>
              <w:top w:val="nil"/>
              <w:bottom w:val="nil"/>
              <w:right w:val="nil"/>
            </w:tcBorders>
            <w:shd w:val="clear" w:color="auto" w:fill="FBD4B4" w:themeFill="accent6" w:themeFillTint="66"/>
          </w:tcPr>
          <w:p w:rsidR="005B092F" w:rsidRPr="0029774E" w:rsidRDefault="005B092F">
            <w:pPr>
              <w:pStyle w:val="TableParagraph"/>
              <w:spacing w:before="3"/>
              <w:ind w:left="0"/>
              <w:rPr>
                <w:rFonts w:asciiTheme="minorHAnsi" w:hAnsiTheme="minorHAnsi" w:cstheme="minorHAnsi"/>
                <w:sz w:val="21"/>
              </w:rPr>
            </w:pPr>
          </w:p>
          <w:p w:rsidR="005B092F" w:rsidRPr="0029774E" w:rsidRDefault="00C31171">
            <w:pPr>
              <w:pStyle w:val="TableParagraph"/>
              <w:spacing w:before="1"/>
              <w:ind w:left="79"/>
              <w:rPr>
                <w:rFonts w:asciiTheme="minorHAnsi" w:hAnsiTheme="minorHAnsi" w:cstheme="minorHAnsi"/>
                <w:sz w:val="18"/>
              </w:rPr>
            </w:pPr>
            <w:r w:rsidRPr="0029774E">
              <w:rPr>
                <w:rFonts w:asciiTheme="minorHAnsi" w:hAnsiTheme="minorHAnsi" w:cstheme="minorHAnsi"/>
                <w:sz w:val="18"/>
              </w:rPr>
              <w:t>DEBTS</w:t>
            </w:r>
          </w:p>
        </w:tc>
      </w:tr>
      <w:tr w:rsidR="005B092F" w:rsidRPr="0029774E">
        <w:trPr>
          <w:trHeight w:val="575"/>
        </w:trPr>
        <w:tc>
          <w:tcPr>
            <w:tcW w:w="1741" w:type="dxa"/>
            <w:tcBorders>
              <w:top w:val="nil"/>
              <w:left w:val="single" w:sz="8" w:space="0" w:color="DFE1DF"/>
              <w:bottom w:val="single" w:sz="8" w:space="0" w:color="DFE1DF"/>
              <w:right w:val="single" w:sz="8" w:space="0" w:color="DFE1DF"/>
            </w:tcBorders>
          </w:tcPr>
          <w:p w:rsidR="005B092F" w:rsidRPr="0029774E" w:rsidRDefault="00C31171">
            <w:pPr>
              <w:pStyle w:val="TableParagraph"/>
              <w:rPr>
                <w:rFonts w:asciiTheme="minorHAnsi" w:hAnsiTheme="minorHAnsi" w:cstheme="minorHAnsi"/>
                <w:sz w:val="18"/>
              </w:rPr>
            </w:pPr>
            <w:r w:rsidRPr="0029774E">
              <w:rPr>
                <w:rFonts w:asciiTheme="minorHAnsi" w:hAnsiTheme="minorHAnsi" w:cstheme="minorHAnsi"/>
                <w:sz w:val="18"/>
              </w:rPr>
              <w:t>A</w:t>
            </w:r>
          </w:p>
        </w:tc>
        <w:tc>
          <w:tcPr>
            <w:tcW w:w="1741" w:type="dxa"/>
            <w:tcBorders>
              <w:top w:val="nil"/>
              <w:left w:val="single" w:sz="8" w:space="0" w:color="DFE1DF"/>
              <w:bottom w:val="single" w:sz="8" w:space="0" w:color="DFE1DF"/>
              <w:right w:val="single" w:sz="8" w:space="0" w:color="DFE1DF"/>
            </w:tcBorders>
          </w:tcPr>
          <w:p w:rsidR="005B092F" w:rsidRPr="0029774E" w:rsidRDefault="00C31171">
            <w:pPr>
              <w:pStyle w:val="TableParagraph"/>
              <w:rPr>
                <w:rFonts w:asciiTheme="minorHAnsi" w:hAnsiTheme="minorHAnsi" w:cstheme="minorHAnsi"/>
                <w:sz w:val="18"/>
              </w:rPr>
            </w:pPr>
            <w:r w:rsidRPr="0029774E">
              <w:rPr>
                <w:rFonts w:asciiTheme="minorHAnsi" w:hAnsiTheme="minorHAnsi" w:cstheme="minorHAnsi"/>
                <w:sz w:val="18"/>
              </w:rPr>
              <w:t>Rent*</w:t>
            </w:r>
          </w:p>
        </w:tc>
        <w:tc>
          <w:tcPr>
            <w:tcW w:w="1741" w:type="dxa"/>
            <w:tcBorders>
              <w:top w:val="nil"/>
              <w:left w:val="single" w:sz="8" w:space="0" w:color="DFE1DF"/>
              <w:bottom w:val="single" w:sz="8" w:space="0" w:color="DFE1DF"/>
              <w:right w:val="single" w:sz="8" w:space="0" w:color="DFE1DF"/>
            </w:tcBorders>
          </w:tcPr>
          <w:p w:rsidR="005B092F" w:rsidRPr="0029774E" w:rsidRDefault="00C31171">
            <w:pPr>
              <w:pStyle w:val="TableParagraph"/>
              <w:rPr>
                <w:rFonts w:asciiTheme="minorHAnsi" w:hAnsiTheme="minorHAnsi" w:cstheme="minorHAnsi"/>
                <w:sz w:val="18"/>
              </w:rPr>
            </w:pPr>
            <w:r w:rsidRPr="0029774E">
              <w:rPr>
                <w:rFonts w:asciiTheme="minorHAnsi" w:hAnsiTheme="minorHAnsi" w:cstheme="minorHAnsi"/>
                <w:sz w:val="18"/>
              </w:rPr>
              <w:t>Single</w:t>
            </w:r>
          </w:p>
        </w:tc>
        <w:tc>
          <w:tcPr>
            <w:tcW w:w="1741" w:type="dxa"/>
            <w:tcBorders>
              <w:top w:val="nil"/>
              <w:left w:val="single" w:sz="8" w:space="0" w:color="DFE1DF"/>
              <w:bottom w:val="single" w:sz="8" w:space="0" w:color="DFE1DF"/>
              <w:right w:val="single" w:sz="8" w:space="0" w:color="DFE1DF"/>
            </w:tcBorders>
          </w:tcPr>
          <w:p w:rsidR="005B092F" w:rsidRPr="0029774E" w:rsidRDefault="00C31171">
            <w:pPr>
              <w:pStyle w:val="TableParagraph"/>
              <w:rPr>
                <w:rFonts w:asciiTheme="minorHAnsi" w:hAnsiTheme="minorHAnsi" w:cstheme="minorHAnsi"/>
                <w:sz w:val="18"/>
              </w:rPr>
            </w:pPr>
            <w:r w:rsidRPr="0029774E">
              <w:rPr>
                <w:rFonts w:asciiTheme="minorHAnsi" w:hAnsiTheme="minorHAnsi" w:cstheme="minorHAnsi"/>
                <w:sz w:val="18"/>
              </w:rPr>
              <w:t>Car**</w:t>
            </w:r>
          </w:p>
        </w:tc>
        <w:tc>
          <w:tcPr>
            <w:tcW w:w="1741" w:type="dxa"/>
            <w:tcBorders>
              <w:top w:val="nil"/>
              <w:left w:val="single" w:sz="8" w:space="0" w:color="DFE1DF"/>
              <w:bottom w:val="single" w:sz="8" w:space="0" w:color="DFE1DF"/>
              <w:right w:val="single" w:sz="8" w:space="0" w:color="DFE1DF"/>
            </w:tcBorders>
          </w:tcPr>
          <w:p w:rsidR="005B092F" w:rsidRPr="0029774E" w:rsidRDefault="00C31171">
            <w:pPr>
              <w:pStyle w:val="TableParagraph"/>
              <w:rPr>
                <w:rFonts w:asciiTheme="minorHAnsi" w:hAnsiTheme="minorHAnsi" w:cstheme="minorHAnsi"/>
                <w:sz w:val="18"/>
              </w:rPr>
            </w:pPr>
            <w:r w:rsidRPr="0029774E">
              <w:rPr>
                <w:rFonts w:asciiTheme="minorHAnsi" w:hAnsiTheme="minorHAnsi" w:cstheme="minorHAnsi"/>
                <w:sz w:val="18"/>
              </w:rPr>
              <w:t>Retire</w:t>
            </w:r>
          </w:p>
        </w:tc>
        <w:tc>
          <w:tcPr>
            <w:tcW w:w="1741" w:type="dxa"/>
            <w:tcBorders>
              <w:top w:val="nil"/>
              <w:left w:val="single" w:sz="8" w:space="0" w:color="DFE1DF"/>
              <w:bottom w:val="single" w:sz="8" w:space="0" w:color="DFE1DF"/>
              <w:right w:val="single" w:sz="8" w:space="0" w:color="DFE1DF"/>
            </w:tcBorders>
          </w:tcPr>
          <w:p w:rsidR="005B092F" w:rsidRPr="0029774E" w:rsidRDefault="00C31171">
            <w:pPr>
              <w:pStyle w:val="TableParagraph"/>
              <w:ind w:left="79"/>
              <w:rPr>
                <w:rFonts w:asciiTheme="minorHAnsi" w:hAnsiTheme="minorHAnsi" w:cstheme="minorHAnsi"/>
                <w:sz w:val="18"/>
              </w:rPr>
            </w:pPr>
            <w:r w:rsidRPr="0029774E">
              <w:rPr>
                <w:rFonts w:asciiTheme="minorHAnsi" w:hAnsiTheme="minorHAnsi" w:cstheme="minorHAnsi"/>
                <w:sz w:val="18"/>
              </w:rPr>
              <w:t>none</w:t>
            </w:r>
          </w:p>
        </w:tc>
      </w:tr>
      <w:tr w:rsidR="005B092F" w:rsidRPr="0029774E">
        <w:trPr>
          <w:trHeight w:val="688"/>
        </w:trPr>
        <w:tc>
          <w:tcPr>
            <w:tcW w:w="1741" w:type="dxa"/>
            <w:tcBorders>
              <w:top w:val="single" w:sz="8" w:space="0" w:color="DFE1DF"/>
              <w:left w:val="single" w:sz="8" w:space="0" w:color="DFE1DF"/>
              <w:bottom w:val="single" w:sz="8" w:space="0" w:color="DFE1DF"/>
              <w:right w:val="single" w:sz="8" w:space="0" w:color="DFE1DF"/>
            </w:tcBorders>
          </w:tcPr>
          <w:p w:rsidR="005B092F" w:rsidRPr="0029774E" w:rsidRDefault="00C31171">
            <w:pPr>
              <w:pStyle w:val="TableParagraph"/>
              <w:rPr>
                <w:rFonts w:asciiTheme="minorHAnsi" w:hAnsiTheme="minorHAnsi" w:cstheme="minorHAnsi"/>
                <w:sz w:val="18"/>
              </w:rPr>
            </w:pPr>
            <w:r w:rsidRPr="0029774E">
              <w:rPr>
                <w:rFonts w:asciiTheme="minorHAnsi" w:hAnsiTheme="minorHAnsi" w:cstheme="minorHAnsi"/>
                <w:sz w:val="18"/>
              </w:rPr>
              <w:t>B</w:t>
            </w:r>
          </w:p>
        </w:tc>
        <w:tc>
          <w:tcPr>
            <w:tcW w:w="1741" w:type="dxa"/>
            <w:tcBorders>
              <w:top w:val="single" w:sz="8" w:space="0" w:color="DFE1DF"/>
              <w:left w:val="single" w:sz="8" w:space="0" w:color="DFE1DF"/>
              <w:bottom w:val="single" w:sz="8" w:space="0" w:color="DFE1DF"/>
              <w:right w:val="single" w:sz="8" w:space="0" w:color="DFE1DF"/>
            </w:tcBorders>
          </w:tcPr>
          <w:p w:rsidR="005B092F" w:rsidRPr="0029774E" w:rsidRDefault="00C31171">
            <w:pPr>
              <w:pStyle w:val="TableParagraph"/>
              <w:rPr>
                <w:rFonts w:asciiTheme="minorHAnsi" w:hAnsiTheme="minorHAnsi" w:cstheme="minorHAnsi"/>
                <w:sz w:val="18"/>
              </w:rPr>
            </w:pPr>
            <w:r w:rsidRPr="0029774E">
              <w:rPr>
                <w:rFonts w:asciiTheme="minorHAnsi" w:hAnsiTheme="minorHAnsi" w:cstheme="minorHAnsi"/>
                <w:sz w:val="18"/>
              </w:rPr>
              <w:t>Rent*</w:t>
            </w:r>
          </w:p>
        </w:tc>
        <w:tc>
          <w:tcPr>
            <w:tcW w:w="1741" w:type="dxa"/>
            <w:tcBorders>
              <w:top w:val="single" w:sz="8" w:space="0" w:color="DFE1DF"/>
              <w:left w:val="single" w:sz="8" w:space="0" w:color="DFE1DF"/>
              <w:bottom w:val="single" w:sz="8" w:space="0" w:color="DFE1DF"/>
              <w:right w:val="single" w:sz="8" w:space="0" w:color="DFE1DF"/>
            </w:tcBorders>
          </w:tcPr>
          <w:p w:rsidR="005B092F" w:rsidRPr="0029774E" w:rsidRDefault="00C31171">
            <w:pPr>
              <w:pStyle w:val="TableParagraph"/>
              <w:ind w:right="987"/>
              <w:rPr>
                <w:rFonts w:asciiTheme="minorHAnsi" w:hAnsiTheme="minorHAnsi" w:cstheme="minorHAnsi"/>
                <w:sz w:val="18"/>
              </w:rPr>
            </w:pPr>
            <w:r w:rsidRPr="0029774E">
              <w:rPr>
                <w:rFonts w:asciiTheme="minorHAnsi" w:hAnsiTheme="minorHAnsi" w:cstheme="minorHAnsi"/>
                <w:sz w:val="18"/>
              </w:rPr>
              <w:t>Couple Pets</w:t>
            </w:r>
          </w:p>
        </w:tc>
        <w:tc>
          <w:tcPr>
            <w:tcW w:w="1741" w:type="dxa"/>
            <w:tcBorders>
              <w:top w:val="single" w:sz="8" w:space="0" w:color="DFE1DF"/>
              <w:left w:val="single" w:sz="8" w:space="0" w:color="DFE1DF"/>
              <w:bottom w:val="single" w:sz="8" w:space="0" w:color="DFE1DF"/>
              <w:right w:val="single" w:sz="8" w:space="0" w:color="DFE1DF"/>
            </w:tcBorders>
          </w:tcPr>
          <w:p w:rsidR="005B092F" w:rsidRPr="0029774E" w:rsidRDefault="00C31171">
            <w:pPr>
              <w:pStyle w:val="TableParagraph"/>
              <w:rPr>
                <w:rFonts w:asciiTheme="minorHAnsi" w:hAnsiTheme="minorHAnsi" w:cstheme="minorHAnsi"/>
                <w:sz w:val="18"/>
              </w:rPr>
            </w:pPr>
            <w:r w:rsidRPr="0029774E">
              <w:rPr>
                <w:rFonts w:asciiTheme="minorHAnsi" w:hAnsiTheme="minorHAnsi" w:cstheme="minorHAnsi"/>
                <w:sz w:val="18"/>
              </w:rPr>
              <w:t>Bus</w:t>
            </w:r>
          </w:p>
        </w:tc>
        <w:tc>
          <w:tcPr>
            <w:tcW w:w="1741" w:type="dxa"/>
            <w:tcBorders>
              <w:top w:val="single" w:sz="8" w:space="0" w:color="DFE1DF"/>
              <w:left w:val="single" w:sz="8" w:space="0" w:color="DFE1DF"/>
              <w:bottom w:val="single" w:sz="8" w:space="0" w:color="DFE1DF"/>
              <w:right w:val="single" w:sz="8" w:space="0" w:color="DFE1DF"/>
            </w:tcBorders>
          </w:tcPr>
          <w:p w:rsidR="005B092F" w:rsidRPr="0029774E" w:rsidRDefault="00C31171">
            <w:pPr>
              <w:pStyle w:val="TableParagraph"/>
              <w:rPr>
                <w:rFonts w:asciiTheme="minorHAnsi" w:hAnsiTheme="minorHAnsi" w:cstheme="minorHAnsi"/>
                <w:sz w:val="18"/>
              </w:rPr>
            </w:pPr>
            <w:r w:rsidRPr="0029774E">
              <w:rPr>
                <w:rFonts w:asciiTheme="minorHAnsi" w:hAnsiTheme="minorHAnsi" w:cstheme="minorHAnsi"/>
                <w:sz w:val="18"/>
              </w:rPr>
              <w:t>Retire</w:t>
            </w:r>
          </w:p>
        </w:tc>
        <w:tc>
          <w:tcPr>
            <w:tcW w:w="1741" w:type="dxa"/>
            <w:tcBorders>
              <w:top w:val="single" w:sz="8" w:space="0" w:color="DFE1DF"/>
              <w:left w:val="single" w:sz="8" w:space="0" w:color="DFE1DF"/>
              <w:bottom w:val="single" w:sz="8" w:space="0" w:color="DFE1DF"/>
              <w:right w:val="single" w:sz="8" w:space="0" w:color="DFE1DF"/>
            </w:tcBorders>
          </w:tcPr>
          <w:p w:rsidR="005B092F" w:rsidRPr="0029774E" w:rsidRDefault="00C31171">
            <w:pPr>
              <w:pStyle w:val="TableParagraph"/>
              <w:rPr>
                <w:rFonts w:asciiTheme="minorHAnsi" w:hAnsiTheme="minorHAnsi" w:cstheme="minorHAnsi"/>
                <w:sz w:val="18"/>
              </w:rPr>
            </w:pPr>
            <w:r w:rsidRPr="0029774E">
              <w:rPr>
                <w:rFonts w:asciiTheme="minorHAnsi" w:hAnsiTheme="minorHAnsi" w:cstheme="minorHAnsi"/>
                <w:sz w:val="18"/>
              </w:rPr>
              <w:t>Car loan</w:t>
            </w:r>
          </w:p>
          <w:p w:rsidR="005B092F" w:rsidRPr="0029774E" w:rsidRDefault="00C31171">
            <w:pPr>
              <w:pStyle w:val="TableParagraph"/>
              <w:spacing w:before="0"/>
              <w:rPr>
                <w:rFonts w:asciiTheme="minorHAnsi" w:hAnsiTheme="minorHAnsi" w:cstheme="minorHAnsi"/>
                <w:sz w:val="18"/>
              </w:rPr>
            </w:pPr>
            <w:r w:rsidRPr="0029774E">
              <w:rPr>
                <w:rFonts w:asciiTheme="minorHAnsi" w:hAnsiTheme="minorHAnsi" w:cstheme="minorHAnsi"/>
                <w:sz w:val="18"/>
              </w:rPr>
              <w:t>$2000 @15%</w:t>
            </w:r>
          </w:p>
        </w:tc>
      </w:tr>
      <w:tr w:rsidR="005B092F" w:rsidRPr="0029774E">
        <w:trPr>
          <w:trHeight w:val="622"/>
        </w:trPr>
        <w:tc>
          <w:tcPr>
            <w:tcW w:w="1741" w:type="dxa"/>
            <w:tcBorders>
              <w:top w:val="single" w:sz="8" w:space="0" w:color="DFE1DF"/>
              <w:left w:val="single" w:sz="8" w:space="0" w:color="DFE1DF"/>
              <w:bottom w:val="single" w:sz="8" w:space="0" w:color="DFE1DF"/>
              <w:right w:val="single" w:sz="8" w:space="0" w:color="DFE1DF"/>
            </w:tcBorders>
          </w:tcPr>
          <w:p w:rsidR="005B092F" w:rsidRPr="0029774E" w:rsidRDefault="00C31171">
            <w:pPr>
              <w:pStyle w:val="TableParagraph"/>
              <w:rPr>
                <w:rFonts w:asciiTheme="minorHAnsi" w:hAnsiTheme="minorHAnsi" w:cstheme="minorHAnsi"/>
                <w:sz w:val="18"/>
              </w:rPr>
            </w:pPr>
            <w:r w:rsidRPr="0029774E">
              <w:rPr>
                <w:rFonts w:asciiTheme="minorHAnsi" w:hAnsiTheme="minorHAnsi" w:cstheme="minorHAnsi"/>
                <w:sz w:val="18"/>
              </w:rPr>
              <w:t>C</w:t>
            </w:r>
          </w:p>
        </w:tc>
        <w:tc>
          <w:tcPr>
            <w:tcW w:w="1741" w:type="dxa"/>
            <w:tcBorders>
              <w:top w:val="single" w:sz="8" w:space="0" w:color="DFE1DF"/>
              <w:left w:val="single" w:sz="8" w:space="0" w:color="DFE1DF"/>
              <w:bottom w:val="single" w:sz="8" w:space="0" w:color="DFE1DF"/>
              <w:right w:val="single" w:sz="8" w:space="0" w:color="DFE1DF"/>
            </w:tcBorders>
          </w:tcPr>
          <w:p w:rsidR="005B092F" w:rsidRPr="0029774E" w:rsidRDefault="00C31171">
            <w:pPr>
              <w:pStyle w:val="TableParagraph"/>
              <w:rPr>
                <w:rFonts w:asciiTheme="minorHAnsi" w:hAnsiTheme="minorHAnsi" w:cstheme="minorHAnsi"/>
                <w:sz w:val="18"/>
              </w:rPr>
            </w:pPr>
            <w:r w:rsidRPr="0029774E">
              <w:rPr>
                <w:rFonts w:asciiTheme="minorHAnsi" w:hAnsiTheme="minorHAnsi" w:cstheme="minorHAnsi"/>
                <w:sz w:val="18"/>
              </w:rPr>
              <w:t>Own</w:t>
            </w:r>
          </w:p>
        </w:tc>
        <w:tc>
          <w:tcPr>
            <w:tcW w:w="1741" w:type="dxa"/>
            <w:tcBorders>
              <w:top w:val="single" w:sz="8" w:space="0" w:color="DFE1DF"/>
              <w:left w:val="single" w:sz="8" w:space="0" w:color="DFE1DF"/>
              <w:bottom w:val="single" w:sz="8" w:space="0" w:color="DFE1DF"/>
              <w:right w:val="single" w:sz="8" w:space="0" w:color="DFE1DF"/>
            </w:tcBorders>
          </w:tcPr>
          <w:p w:rsidR="005B092F" w:rsidRPr="0029774E" w:rsidRDefault="00C31171">
            <w:pPr>
              <w:pStyle w:val="TableParagraph"/>
              <w:ind w:right="1074"/>
              <w:rPr>
                <w:rFonts w:asciiTheme="minorHAnsi" w:hAnsiTheme="minorHAnsi" w:cstheme="minorHAnsi"/>
                <w:sz w:val="18"/>
              </w:rPr>
            </w:pPr>
            <w:r w:rsidRPr="0029774E">
              <w:rPr>
                <w:rFonts w:asciiTheme="minorHAnsi" w:hAnsiTheme="minorHAnsi" w:cstheme="minorHAnsi"/>
                <w:sz w:val="18"/>
              </w:rPr>
              <w:t>Single Pets</w:t>
            </w:r>
          </w:p>
        </w:tc>
        <w:tc>
          <w:tcPr>
            <w:tcW w:w="1741" w:type="dxa"/>
            <w:tcBorders>
              <w:top w:val="single" w:sz="8" w:space="0" w:color="DFE1DF"/>
              <w:left w:val="single" w:sz="8" w:space="0" w:color="DFE1DF"/>
              <w:bottom w:val="single" w:sz="8" w:space="0" w:color="DFE1DF"/>
              <w:right w:val="single" w:sz="8" w:space="0" w:color="DFE1DF"/>
            </w:tcBorders>
          </w:tcPr>
          <w:p w:rsidR="005B092F" w:rsidRPr="0029774E" w:rsidRDefault="00C31171">
            <w:pPr>
              <w:pStyle w:val="TableParagraph"/>
              <w:rPr>
                <w:rFonts w:asciiTheme="minorHAnsi" w:hAnsiTheme="minorHAnsi" w:cstheme="minorHAnsi"/>
                <w:sz w:val="18"/>
              </w:rPr>
            </w:pPr>
            <w:r w:rsidRPr="0029774E">
              <w:rPr>
                <w:rFonts w:asciiTheme="minorHAnsi" w:hAnsiTheme="minorHAnsi" w:cstheme="minorHAnsi"/>
                <w:sz w:val="18"/>
              </w:rPr>
              <w:t>Car**</w:t>
            </w:r>
          </w:p>
        </w:tc>
        <w:tc>
          <w:tcPr>
            <w:tcW w:w="1741" w:type="dxa"/>
            <w:tcBorders>
              <w:top w:val="single" w:sz="8" w:space="0" w:color="DFE1DF"/>
              <w:left w:val="single" w:sz="8" w:space="0" w:color="DFE1DF"/>
              <w:bottom w:val="single" w:sz="8" w:space="0" w:color="DFE1DF"/>
              <w:right w:val="single" w:sz="8" w:space="0" w:color="DFE1DF"/>
            </w:tcBorders>
          </w:tcPr>
          <w:p w:rsidR="005B092F" w:rsidRPr="0029774E" w:rsidRDefault="00C31171">
            <w:pPr>
              <w:pStyle w:val="TableParagraph"/>
              <w:rPr>
                <w:rFonts w:asciiTheme="minorHAnsi" w:hAnsiTheme="minorHAnsi" w:cstheme="minorHAnsi"/>
                <w:sz w:val="18"/>
              </w:rPr>
            </w:pPr>
            <w:r w:rsidRPr="0029774E">
              <w:rPr>
                <w:rFonts w:asciiTheme="minorHAnsi" w:hAnsiTheme="minorHAnsi" w:cstheme="minorHAnsi"/>
                <w:sz w:val="18"/>
              </w:rPr>
              <w:t>Retire</w:t>
            </w:r>
          </w:p>
        </w:tc>
        <w:tc>
          <w:tcPr>
            <w:tcW w:w="1741" w:type="dxa"/>
            <w:tcBorders>
              <w:top w:val="single" w:sz="8" w:space="0" w:color="DFE1DF"/>
              <w:left w:val="single" w:sz="8" w:space="0" w:color="DFE1DF"/>
              <w:bottom w:val="single" w:sz="8" w:space="0" w:color="DFE1DF"/>
              <w:right w:val="single" w:sz="8" w:space="0" w:color="DFE1DF"/>
            </w:tcBorders>
          </w:tcPr>
          <w:p w:rsidR="005B092F" w:rsidRPr="0029774E" w:rsidRDefault="00C31171">
            <w:pPr>
              <w:pStyle w:val="TableParagraph"/>
              <w:rPr>
                <w:rFonts w:asciiTheme="minorHAnsi" w:hAnsiTheme="minorHAnsi" w:cstheme="minorHAnsi"/>
                <w:sz w:val="18"/>
              </w:rPr>
            </w:pPr>
            <w:r w:rsidRPr="0029774E">
              <w:rPr>
                <w:rFonts w:asciiTheme="minorHAnsi" w:hAnsiTheme="minorHAnsi" w:cstheme="minorHAnsi"/>
                <w:sz w:val="18"/>
              </w:rPr>
              <w:t>$100,000</w:t>
            </w:r>
          </w:p>
          <w:p w:rsidR="005B092F" w:rsidRPr="0029774E" w:rsidRDefault="00C31171">
            <w:pPr>
              <w:pStyle w:val="TableParagraph"/>
              <w:spacing w:before="0"/>
              <w:rPr>
                <w:rFonts w:asciiTheme="minorHAnsi" w:hAnsiTheme="minorHAnsi" w:cstheme="minorHAnsi"/>
                <w:sz w:val="18"/>
              </w:rPr>
            </w:pPr>
            <w:r w:rsidRPr="0029774E">
              <w:rPr>
                <w:rFonts w:asciiTheme="minorHAnsi" w:hAnsiTheme="minorHAnsi" w:cstheme="minorHAnsi"/>
                <w:sz w:val="18"/>
              </w:rPr>
              <w:t>mortgage @ 5%</w:t>
            </w:r>
          </w:p>
        </w:tc>
      </w:tr>
      <w:tr w:rsidR="005B092F" w:rsidRPr="0029774E">
        <w:trPr>
          <w:trHeight w:val="631"/>
        </w:trPr>
        <w:tc>
          <w:tcPr>
            <w:tcW w:w="1741" w:type="dxa"/>
            <w:tcBorders>
              <w:top w:val="single" w:sz="8" w:space="0" w:color="DFE1DF"/>
              <w:left w:val="single" w:sz="8" w:space="0" w:color="DFE1DF"/>
              <w:bottom w:val="single" w:sz="8" w:space="0" w:color="DFE1DF"/>
              <w:right w:val="single" w:sz="8" w:space="0" w:color="DFE1DF"/>
            </w:tcBorders>
          </w:tcPr>
          <w:p w:rsidR="005B092F" w:rsidRPr="0029774E" w:rsidRDefault="00C31171">
            <w:pPr>
              <w:pStyle w:val="TableParagraph"/>
              <w:rPr>
                <w:rFonts w:asciiTheme="minorHAnsi" w:hAnsiTheme="minorHAnsi" w:cstheme="minorHAnsi"/>
                <w:sz w:val="18"/>
              </w:rPr>
            </w:pPr>
            <w:r w:rsidRPr="0029774E">
              <w:rPr>
                <w:rFonts w:asciiTheme="minorHAnsi" w:hAnsiTheme="minorHAnsi" w:cstheme="minorHAnsi"/>
                <w:sz w:val="18"/>
              </w:rPr>
              <w:t>D</w:t>
            </w:r>
          </w:p>
        </w:tc>
        <w:tc>
          <w:tcPr>
            <w:tcW w:w="1741" w:type="dxa"/>
            <w:tcBorders>
              <w:top w:val="single" w:sz="8" w:space="0" w:color="DFE1DF"/>
              <w:left w:val="single" w:sz="8" w:space="0" w:color="DFE1DF"/>
              <w:bottom w:val="single" w:sz="8" w:space="0" w:color="DFE1DF"/>
              <w:right w:val="single" w:sz="8" w:space="0" w:color="DFE1DF"/>
            </w:tcBorders>
          </w:tcPr>
          <w:p w:rsidR="005B092F" w:rsidRPr="0029774E" w:rsidRDefault="00C31171">
            <w:pPr>
              <w:pStyle w:val="TableParagraph"/>
              <w:rPr>
                <w:rFonts w:asciiTheme="minorHAnsi" w:hAnsiTheme="minorHAnsi" w:cstheme="minorHAnsi"/>
                <w:sz w:val="18"/>
              </w:rPr>
            </w:pPr>
            <w:r w:rsidRPr="0029774E">
              <w:rPr>
                <w:rFonts w:asciiTheme="minorHAnsi" w:hAnsiTheme="minorHAnsi" w:cstheme="minorHAnsi"/>
                <w:sz w:val="18"/>
              </w:rPr>
              <w:t>Own</w:t>
            </w:r>
          </w:p>
        </w:tc>
        <w:tc>
          <w:tcPr>
            <w:tcW w:w="1741" w:type="dxa"/>
            <w:tcBorders>
              <w:top w:val="single" w:sz="8" w:space="0" w:color="DFE1DF"/>
              <w:left w:val="single" w:sz="8" w:space="0" w:color="DFE1DF"/>
              <w:bottom w:val="single" w:sz="8" w:space="0" w:color="DFE1DF"/>
              <w:right w:val="single" w:sz="8" w:space="0" w:color="DFE1DF"/>
            </w:tcBorders>
          </w:tcPr>
          <w:p w:rsidR="005B092F" w:rsidRPr="0029774E" w:rsidRDefault="00C31171">
            <w:pPr>
              <w:pStyle w:val="TableParagraph"/>
              <w:rPr>
                <w:rFonts w:asciiTheme="minorHAnsi" w:hAnsiTheme="minorHAnsi" w:cstheme="minorHAnsi"/>
                <w:sz w:val="18"/>
              </w:rPr>
            </w:pPr>
            <w:r w:rsidRPr="0029774E">
              <w:rPr>
                <w:rFonts w:asciiTheme="minorHAnsi" w:hAnsiTheme="minorHAnsi" w:cstheme="minorHAnsi"/>
                <w:sz w:val="18"/>
              </w:rPr>
              <w:t>Couple</w:t>
            </w:r>
          </w:p>
        </w:tc>
        <w:tc>
          <w:tcPr>
            <w:tcW w:w="1741" w:type="dxa"/>
            <w:tcBorders>
              <w:top w:val="single" w:sz="8" w:space="0" w:color="DFE1DF"/>
              <w:left w:val="single" w:sz="8" w:space="0" w:color="DFE1DF"/>
              <w:bottom w:val="single" w:sz="8" w:space="0" w:color="DFE1DF"/>
              <w:right w:val="single" w:sz="8" w:space="0" w:color="DFE1DF"/>
            </w:tcBorders>
          </w:tcPr>
          <w:p w:rsidR="005B092F" w:rsidRPr="0029774E" w:rsidRDefault="00C31171">
            <w:pPr>
              <w:pStyle w:val="TableParagraph"/>
              <w:rPr>
                <w:rFonts w:asciiTheme="minorHAnsi" w:hAnsiTheme="minorHAnsi" w:cstheme="minorHAnsi"/>
                <w:sz w:val="18"/>
              </w:rPr>
            </w:pPr>
            <w:r w:rsidRPr="0029774E">
              <w:rPr>
                <w:rFonts w:asciiTheme="minorHAnsi" w:hAnsiTheme="minorHAnsi" w:cstheme="minorHAnsi"/>
                <w:sz w:val="18"/>
              </w:rPr>
              <w:t>Bus</w:t>
            </w:r>
          </w:p>
        </w:tc>
        <w:tc>
          <w:tcPr>
            <w:tcW w:w="1741" w:type="dxa"/>
            <w:tcBorders>
              <w:top w:val="single" w:sz="8" w:space="0" w:color="DFE1DF"/>
              <w:left w:val="single" w:sz="8" w:space="0" w:color="DFE1DF"/>
              <w:bottom w:val="single" w:sz="8" w:space="0" w:color="DFE1DF"/>
              <w:right w:val="single" w:sz="8" w:space="0" w:color="DFE1DF"/>
            </w:tcBorders>
          </w:tcPr>
          <w:p w:rsidR="005B092F" w:rsidRPr="0029774E" w:rsidRDefault="00C31171">
            <w:pPr>
              <w:pStyle w:val="TableParagraph"/>
              <w:rPr>
                <w:rFonts w:asciiTheme="minorHAnsi" w:hAnsiTheme="minorHAnsi" w:cstheme="minorHAnsi"/>
                <w:sz w:val="18"/>
              </w:rPr>
            </w:pPr>
            <w:r w:rsidRPr="0029774E">
              <w:rPr>
                <w:rFonts w:asciiTheme="minorHAnsi" w:hAnsiTheme="minorHAnsi" w:cstheme="minorHAnsi"/>
                <w:sz w:val="18"/>
              </w:rPr>
              <w:t>Retire</w:t>
            </w:r>
          </w:p>
        </w:tc>
        <w:tc>
          <w:tcPr>
            <w:tcW w:w="1741" w:type="dxa"/>
            <w:tcBorders>
              <w:top w:val="single" w:sz="8" w:space="0" w:color="DFE1DF"/>
              <w:left w:val="single" w:sz="8" w:space="0" w:color="DFE1DF"/>
              <w:bottom w:val="single" w:sz="8" w:space="0" w:color="DFE1DF"/>
              <w:right w:val="single" w:sz="8" w:space="0" w:color="DFE1DF"/>
            </w:tcBorders>
          </w:tcPr>
          <w:p w:rsidR="005B092F" w:rsidRPr="0029774E" w:rsidRDefault="00C31171">
            <w:pPr>
              <w:pStyle w:val="TableParagraph"/>
              <w:rPr>
                <w:rFonts w:asciiTheme="minorHAnsi" w:hAnsiTheme="minorHAnsi" w:cstheme="minorHAnsi"/>
                <w:sz w:val="18"/>
              </w:rPr>
            </w:pPr>
            <w:r w:rsidRPr="0029774E">
              <w:rPr>
                <w:rFonts w:asciiTheme="minorHAnsi" w:hAnsiTheme="minorHAnsi" w:cstheme="minorHAnsi"/>
                <w:sz w:val="18"/>
              </w:rPr>
              <w:t>none</w:t>
            </w:r>
          </w:p>
        </w:tc>
      </w:tr>
    </w:tbl>
    <w:p w:rsidR="005B092F" w:rsidRPr="0029774E" w:rsidRDefault="00C31171">
      <w:pPr>
        <w:pStyle w:val="ListParagraph"/>
        <w:numPr>
          <w:ilvl w:val="0"/>
          <w:numId w:val="1"/>
        </w:numPr>
        <w:tabs>
          <w:tab w:val="left" w:pos="233"/>
        </w:tabs>
        <w:spacing w:before="182" w:line="240" w:lineRule="auto"/>
        <w:ind w:right="582" w:firstLine="0"/>
        <w:rPr>
          <w:rFonts w:asciiTheme="minorHAnsi" w:hAnsiTheme="minorHAnsi" w:cstheme="minorHAnsi"/>
          <w:sz w:val="18"/>
        </w:rPr>
      </w:pPr>
      <w:r w:rsidRPr="0029774E">
        <w:rPr>
          <w:rFonts w:asciiTheme="minorHAnsi" w:hAnsiTheme="minorHAnsi" w:cstheme="minorHAnsi"/>
          <w:spacing w:val="-12"/>
          <w:sz w:val="18"/>
        </w:rPr>
        <w:t xml:space="preserve">To </w:t>
      </w:r>
      <w:r w:rsidRPr="0029774E">
        <w:rPr>
          <w:rFonts w:asciiTheme="minorHAnsi" w:hAnsiTheme="minorHAnsi" w:cstheme="minorHAnsi"/>
          <w:sz w:val="18"/>
        </w:rPr>
        <w:t xml:space="preserve">determine rental prices, use your local rental information from </w:t>
      </w:r>
      <w:r w:rsidRPr="0029774E">
        <w:rPr>
          <w:rFonts w:asciiTheme="minorHAnsi" w:hAnsiTheme="minorHAnsi" w:cstheme="minorHAnsi"/>
          <w:spacing w:val="-5"/>
          <w:sz w:val="18"/>
        </w:rPr>
        <w:t xml:space="preserve">Trade </w:t>
      </w:r>
      <w:r w:rsidRPr="0029774E">
        <w:rPr>
          <w:rFonts w:asciiTheme="minorHAnsi" w:hAnsiTheme="minorHAnsi" w:cstheme="minorHAnsi"/>
          <w:sz w:val="18"/>
        </w:rPr>
        <w:t xml:space="preserve">Me, local newspapers or from local </w:t>
      </w:r>
      <w:r w:rsidRPr="0029774E">
        <w:rPr>
          <w:rFonts w:asciiTheme="minorHAnsi" w:hAnsiTheme="minorHAnsi" w:cstheme="minorHAnsi"/>
          <w:spacing w:val="-5"/>
          <w:sz w:val="18"/>
        </w:rPr>
        <w:t xml:space="preserve">real </w:t>
      </w:r>
      <w:r w:rsidRPr="0029774E">
        <w:rPr>
          <w:rFonts w:asciiTheme="minorHAnsi" w:hAnsiTheme="minorHAnsi" w:cstheme="minorHAnsi"/>
          <w:sz w:val="18"/>
        </w:rPr>
        <w:t>estate agents as a</w:t>
      </w:r>
      <w:r w:rsidRPr="0029774E">
        <w:rPr>
          <w:rFonts w:asciiTheme="minorHAnsi" w:hAnsiTheme="minorHAnsi" w:cstheme="minorHAnsi"/>
          <w:spacing w:val="-1"/>
          <w:sz w:val="18"/>
        </w:rPr>
        <w:t xml:space="preserve"> </w:t>
      </w:r>
      <w:r w:rsidRPr="0029774E">
        <w:rPr>
          <w:rFonts w:asciiTheme="minorHAnsi" w:hAnsiTheme="minorHAnsi" w:cstheme="minorHAnsi"/>
          <w:sz w:val="18"/>
        </w:rPr>
        <w:t>guide.</w:t>
      </w:r>
    </w:p>
    <w:p w:rsidR="005B092F" w:rsidRPr="0029774E" w:rsidRDefault="00C31171">
      <w:pPr>
        <w:ind w:left="100"/>
        <w:rPr>
          <w:rFonts w:asciiTheme="minorHAnsi" w:hAnsiTheme="minorHAnsi" w:cstheme="minorHAnsi"/>
          <w:sz w:val="18"/>
        </w:rPr>
      </w:pPr>
      <w:r w:rsidRPr="0029774E">
        <w:rPr>
          <w:rFonts w:asciiTheme="minorHAnsi" w:hAnsiTheme="minorHAnsi" w:cstheme="minorHAnsi"/>
          <w:sz w:val="18"/>
        </w:rPr>
        <w:t xml:space="preserve">** To determine the price of </w:t>
      </w:r>
      <w:hyperlink r:id="rId7">
        <w:r w:rsidRPr="00116E23">
          <w:rPr>
            <w:rFonts w:asciiTheme="minorHAnsi" w:hAnsiTheme="minorHAnsi" w:cstheme="minorHAnsi"/>
            <w:b/>
            <w:sz w:val="18"/>
          </w:rPr>
          <w:t>running a car</w:t>
        </w:r>
      </w:hyperlink>
      <w:r w:rsidRPr="00116E23">
        <w:rPr>
          <w:rFonts w:asciiTheme="minorHAnsi" w:hAnsiTheme="minorHAnsi" w:cstheme="minorHAnsi"/>
          <w:b/>
          <w:sz w:val="18"/>
        </w:rPr>
        <w:t xml:space="preserve"> </w:t>
      </w:r>
      <w:r w:rsidRPr="0029774E">
        <w:rPr>
          <w:rFonts w:asciiTheme="minorHAnsi" w:hAnsiTheme="minorHAnsi" w:cstheme="minorHAnsi"/>
          <w:sz w:val="18"/>
        </w:rPr>
        <w:t>per year.</w:t>
      </w:r>
    </w:p>
    <w:p w:rsidR="005B092F" w:rsidRPr="0029774E" w:rsidRDefault="005B092F">
      <w:pPr>
        <w:pStyle w:val="BodyText"/>
        <w:spacing w:before="4"/>
        <w:rPr>
          <w:rFonts w:asciiTheme="minorHAnsi" w:hAnsiTheme="minorHAnsi" w:cstheme="minorHAnsi"/>
          <w:sz w:val="22"/>
        </w:rPr>
      </w:pPr>
    </w:p>
    <w:p w:rsidR="005B092F" w:rsidRPr="0029774E" w:rsidRDefault="00C31171">
      <w:pPr>
        <w:pStyle w:val="Heading1"/>
        <w:rPr>
          <w:rFonts w:asciiTheme="minorHAnsi" w:hAnsiTheme="minorHAnsi" w:cstheme="minorHAnsi"/>
        </w:rPr>
      </w:pPr>
      <w:r w:rsidRPr="0029774E">
        <w:rPr>
          <w:rFonts w:asciiTheme="minorHAnsi" w:hAnsiTheme="minorHAnsi" w:cstheme="minorHAnsi"/>
        </w:rPr>
        <w:t>Instructions</w:t>
      </w:r>
    </w:p>
    <w:p w:rsidR="005B092F" w:rsidRPr="0029774E" w:rsidRDefault="005B092F">
      <w:pPr>
        <w:pStyle w:val="BodyText"/>
        <w:rPr>
          <w:rFonts w:asciiTheme="minorHAnsi" w:hAnsiTheme="minorHAnsi" w:cstheme="minorHAnsi"/>
          <w:b/>
        </w:rPr>
      </w:pPr>
    </w:p>
    <w:p w:rsidR="005B092F" w:rsidRPr="0029774E" w:rsidRDefault="00C31171">
      <w:pPr>
        <w:pStyle w:val="BodyText"/>
        <w:ind w:left="100"/>
        <w:rPr>
          <w:rFonts w:asciiTheme="minorHAnsi" w:hAnsiTheme="minorHAnsi" w:cstheme="minorHAnsi"/>
        </w:rPr>
      </w:pPr>
      <w:r w:rsidRPr="0029774E">
        <w:rPr>
          <w:rFonts w:asciiTheme="minorHAnsi" w:hAnsiTheme="minorHAnsi" w:cstheme="minorHAnsi"/>
        </w:rPr>
        <w:t xml:space="preserve">Create a budget for each person using the </w:t>
      </w:r>
      <w:hyperlink r:id="rId8">
        <w:r w:rsidRPr="00116E23">
          <w:rPr>
            <w:rFonts w:asciiTheme="minorHAnsi" w:hAnsiTheme="minorHAnsi" w:cstheme="minorHAnsi"/>
            <w:b/>
          </w:rPr>
          <w:t>Sorted budget template</w:t>
        </w:r>
      </w:hyperlink>
      <w:r w:rsidRPr="00116E23">
        <w:rPr>
          <w:rFonts w:asciiTheme="minorHAnsi" w:hAnsiTheme="minorHAnsi" w:cstheme="minorHAnsi"/>
        </w:rPr>
        <w:t xml:space="preserve">. </w:t>
      </w:r>
      <w:r w:rsidRPr="0029774E">
        <w:rPr>
          <w:rFonts w:asciiTheme="minorHAnsi" w:hAnsiTheme="minorHAnsi" w:cstheme="minorHAnsi"/>
          <w:spacing w:val="-13"/>
        </w:rPr>
        <w:t xml:space="preserve">To </w:t>
      </w:r>
      <w:r w:rsidRPr="0029774E">
        <w:rPr>
          <w:rFonts w:asciiTheme="minorHAnsi" w:hAnsiTheme="minorHAnsi" w:cstheme="minorHAnsi"/>
        </w:rPr>
        <w:t xml:space="preserve">do this, </w:t>
      </w:r>
      <w:r w:rsidRPr="0029774E">
        <w:rPr>
          <w:rFonts w:asciiTheme="minorHAnsi" w:hAnsiTheme="minorHAnsi" w:cstheme="minorHAnsi"/>
          <w:spacing w:val="-3"/>
        </w:rPr>
        <w:t xml:space="preserve">you </w:t>
      </w:r>
      <w:r w:rsidRPr="0029774E">
        <w:rPr>
          <w:rFonts w:asciiTheme="minorHAnsi" w:hAnsiTheme="minorHAnsi" w:cstheme="minorHAnsi"/>
        </w:rPr>
        <w:t xml:space="preserve">will need to </w:t>
      </w:r>
      <w:r w:rsidRPr="0029774E">
        <w:rPr>
          <w:rFonts w:asciiTheme="minorHAnsi" w:hAnsiTheme="minorHAnsi" w:cstheme="minorHAnsi"/>
          <w:spacing w:val="-3"/>
        </w:rPr>
        <w:t xml:space="preserve">estimate </w:t>
      </w:r>
      <w:r w:rsidRPr="0029774E">
        <w:rPr>
          <w:rFonts w:asciiTheme="minorHAnsi" w:hAnsiTheme="minorHAnsi" w:cstheme="minorHAnsi"/>
        </w:rPr>
        <w:t>how much each person spends on different categories each week and calculate their loan or mortgage repayments.</w:t>
      </w:r>
    </w:p>
    <w:p w:rsidR="005B092F" w:rsidRPr="0029774E" w:rsidRDefault="005B092F">
      <w:pPr>
        <w:pStyle w:val="BodyText"/>
        <w:rPr>
          <w:rFonts w:asciiTheme="minorHAnsi" w:hAnsiTheme="minorHAnsi" w:cstheme="minorHAnsi"/>
        </w:rPr>
      </w:pPr>
    </w:p>
    <w:p w:rsidR="005B092F" w:rsidRPr="0029774E" w:rsidRDefault="00C31171">
      <w:pPr>
        <w:pStyle w:val="BodyText"/>
        <w:ind w:left="100"/>
        <w:rPr>
          <w:rFonts w:asciiTheme="minorHAnsi" w:hAnsiTheme="minorHAnsi" w:cstheme="minorHAnsi"/>
        </w:rPr>
      </w:pPr>
      <w:r w:rsidRPr="0029774E">
        <w:rPr>
          <w:rFonts w:asciiTheme="minorHAnsi" w:hAnsiTheme="minorHAnsi" w:cstheme="minorHAnsi"/>
        </w:rPr>
        <w:t>Compare the budgets in terms of:</w:t>
      </w:r>
    </w:p>
    <w:p w:rsidR="005B092F" w:rsidRPr="0029774E" w:rsidRDefault="00C31171" w:rsidP="0029774E">
      <w:pPr>
        <w:pStyle w:val="ListParagraph"/>
        <w:numPr>
          <w:ilvl w:val="1"/>
          <w:numId w:val="3"/>
        </w:numPr>
        <w:tabs>
          <w:tab w:val="left" w:pos="1039"/>
          <w:tab w:val="left" w:pos="1040"/>
        </w:tabs>
        <w:spacing w:before="210"/>
        <w:rPr>
          <w:rFonts w:asciiTheme="minorHAnsi" w:hAnsiTheme="minorHAnsi" w:cstheme="minorHAnsi"/>
          <w:sz w:val="20"/>
        </w:rPr>
      </w:pPr>
      <w:r w:rsidRPr="0029774E">
        <w:rPr>
          <w:rFonts w:asciiTheme="minorHAnsi" w:hAnsiTheme="minorHAnsi" w:cstheme="minorHAnsi"/>
          <w:sz w:val="20"/>
        </w:rPr>
        <w:t>the difference between each person’s living costs and their NZ Super</w:t>
      </w:r>
      <w:r w:rsidRPr="0029774E">
        <w:rPr>
          <w:rFonts w:asciiTheme="minorHAnsi" w:hAnsiTheme="minorHAnsi" w:cstheme="minorHAnsi"/>
          <w:spacing w:val="-9"/>
          <w:sz w:val="20"/>
        </w:rPr>
        <w:t xml:space="preserve"> </w:t>
      </w:r>
      <w:r w:rsidRPr="0029774E">
        <w:rPr>
          <w:rFonts w:asciiTheme="minorHAnsi" w:hAnsiTheme="minorHAnsi" w:cstheme="minorHAnsi"/>
          <w:sz w:val="20"/>
        </w:rPr>
        <w:t>payment</w:t>
      </w:r>
    </w:p>
    <w:p w:rsidR="005B092F" w:rsidRPr="0029774E" w:rsidRDefault="00C31171" w:rsidP="0029774E">
      <w:pPr>
        <w:pStyle w:val="ListParagraph"/>
        <w:numPr>
          <w:ilvl w:val="1"/>
          <w:numId w:val="3"/>
        </w:numPr>
        <w:tabs>
          <w:tab w:val="left" w:pos="1039"/>
          <w:tab w:val="left" w:pos="1040"/>
        </w:tabs>
        <w:rPr>
          <w:rFonts w:asciiTheme="minorHAnsi" w:hAnsiTheme="minorHAnsi" w:cstheme="minorHAnsi"/>
          <w:sz w:val="20"/>
        </w:rPr>
      </w:pPr>
      <w:r w:rsidRPr="0029774E">
        <w:rPr>
          <w:rFonts w:asciiTheme="minorHAnsi" w:hAnsiTheme="minorHAnsi" w:cstheme="minorHAnsi"/>
          <w:sz w:val="20"/>
        </w:rPr>
        <w:t>the impact of paying rent or owning your own</w:t>
      </w:r>
      <w:r w:rsidRPr="0029774E">
        <w:rPr>
          <w:rFonts w:asciiTheme="minorHAnsi" w:hAnsiTheme="minorHAnsi" w:cstheme="minorHAnsi"/>
          <w:spacing w:val="-4"/>
          <w:sz w:val="20"/>
        </w:rPr>
        <w:t xml:space="preserve"> </w:t>
      </w:r>
      <w:r w:rsidRPr="0029774E">
        <w:rPr>
          <w:rFonts w:asciiTheme="minorHAnsi" w:hAnsiTheme="minorHAnsi" w:cstheme="minorHAnsi"/>
          <w:sz w:val="20"/>
        </w:rPr>
        <w:t>home.</w:t>
      </w:r>
    </w:p>
    <w:p w:rsidR="005B092F" w:rsidRPr="0029774E" w:rsidRDefault="00C31171">
      <w:pPr>
        <w:pStyle w:val="BodyText"/>
        <w:spacing w:before="222"/>
        <w:ind w:left="100"/>
        <w:rPr>
          <w:rFonts w:asciiTheme="minorHAnsi" w:hAnsiTheme="minorHAnsi" w:cstheme="minorHAnsi"/>
        </w:rPr>
      </w:pPr>
      <w:r w:rsidRPr="0029774E">
        <w:rPr>
          <w:rFonts w:asciiTheme="minorHAnsi" w:hAnsiTheme="minorHAnsi" w:cstheme="minorHAnsi"/>
        </w:rPr>
        <w:t xml:space="preserve">Discuss changes that each person could make to be able to live within budget. Use the </w:t>
      </w:r>
      <w:hyperlink r:id="rId9">
        <w:r w:rsidRPr="00116E23">
          <w:rPr>
            <w:rFonts w:asciiTheme="minorHAnsi" w:hAnsiTheme="minorHAnsi" w:cstheme="minorHAnsi"/>
            <w:b/>
          </w:rPr>
          <w:t>Sorted retirement</w:t>
        </w:r>
      </w:hyperlink>
      <w:r w:rsidRPr="00116E23">
        <w:rPr>
          <w:rFonts w:asciiTheme="minorHAnsi" w:hAnsiTheme="minorHAnsi" w:cstheme="minorHAnsi"/>
          <w:b/>
        </w:rPr>
        <w:t xml:space="preserve"> </w:t>
      </w:r>
      <w:hyperlink r:id="rId10">
        <w:r w:rsidRPr="00116E23">
          <w:rPr>
            <w:rFonts w:asciiTheme="minorHAnsi" w:hAnsiTheme="minorHAnsi" w:cstheme="minorHAnsi"/>
            <w:b/>
          </w:rPr>
          <w:t>planner</w:t>
        </w:r>
      </w:hyperlink>
      <w:r w:rsidRPr="0029774E">
        <w:rPr>
          <w:rFonts w:asciiTheme="minorHAnsi" w:hAnsiTheme="minorHAnsi" w:cstheme="minorHAnsi"/>
          <w:b/>
          <w:color w:val="F37029"/>
        </w:rPr>
        <w:t xml:space="preserve"> </w:t>
      </w:r>
      <w:r w:rsidRPr="0029774E">
        <w:rPr>
          <w:rFonts w:asciiTheme="minorHAnsi" w:hAnsiTheme="minorHAnsi" w:cstheme="minorHAnsi"/>
        </w:rPr>
        <w:t>to work out how much your person will need to save throughout their lifetime to make up the shortfall.</w:t>
      </w:r>
    </w:p>
    <w:p w:rsidR="005B092F" w:rsidRPr="0029774E" w:rsidRDefault="005B092F">
      <w:pPr>
        <w:pStyle w:val="BodyText"/>
        <w:rPr>
          <w:rFonts w:asciiTheme="minorHAnsi" w:hAnsiTheme="minorHAnsi" w:cstheme="minorHAnsi"/>
        </w:rPr>
      </w:pPr>
    </w:p>
    <w:p w:rsidR="005B092F" w:rsidRPr="0029774E" w:rsidRDefault="00C31171">
      <w:pPr>
        <w:pStyle w:val="Heading1"/>
        <w:rPr>
          <w:rFonts w:asciiTheme="minorHAnsi" w:hAnsiTheme="minorHAnsi" w:cstheme="minorHAnsi"/>
        </w:rPr>
      </w:pPr>
      <w:r w:rsidRPr="0029774E">
        <w:rPr>
          <w:rFonts w:asciiTheme="minorHAnsi" w:hAnsiTheme="minorHAnsi" w:cstheme="minorHAnsi"/>
        </w:rPr>
        <w:t>How can you meet the shortfall?</w:t>
      </w:r>
    </w:p>
    <w:p w:rsidR="005B092F" w:rsidRPr="0029774E" w:rsidRDefault="005B092F">
      <w:pPr>
        <w:pStyle w:val="BodyText"/>
        <w:rPr>
          <w:rFonts w:asciiTheme="minorHAnsi" w:hAnsiTheme="minorHAnsi" w:cstheme="minorHAnsi"/>
          <w:b/>
        </w:rPr>
      </w:pPr>
    </w:p>
    <w:p w:rsidR="005B092F" w:rsidRPr="00116E23" w:rsidRDefault="00C31171">
      <w:pPr>
        <w:pStyle w:val="BodyText"/>
        <w:ind w:left="100" w:right="591"/>
        <w:jc w:val="both"/>
        <w:rPr>
          <w:rFonts w:asciiTheme="minorHAnsi" w:hAnsiTheme="minorHAnsi" w:cstheme="minorHAnsi"/>
        </w:rPr>
      </w:pPr>
      <w:r w:rsidRPr="0029774E">
        <w:rPr>
          <w:rFonts w:asciiTheme="minorHAnsi" w:hAnsiTheme="minorHAnsi" w:cstheme="minorHAnsi"/>
        </w:rPr>
        <w:t>Saving</w:t>
      </w:r>
      <w:r w:rsidRPr="0029774E">
        <w:rPr>
          <w:rFonts w:asciiTheme="minorHAnsi" w:hAnsiTheme="minorHAnsi" w:cstheme="minorHAnsi"/>
          <w:spacing w:val="-6"/>
        </w:rPr>
        <w:t xml:space="preserve"> </w:t>
      </w:r>
      <w:r w:rsidRPr="00116E23">
        <w:rPr>
          <w:rFonts w:asciiTheme="minorHAnsi" w:hAnsiTheme="minorHAnsi" w:cstheme="minorHAnsi"/>
        </w:rPr>
        <w:t>for</w:t>
      </w:r>
      <w:r w:rsidRPr="00116E23">
        <w:rPr>
          <w:rFonts w:asciiTheme="minorHAnsi" w:hAnsiTheme="minorHAnsi" w:cstheme="minorHAnsi"/>
          <w:spacing w:val="-5"/>
        </w:rPr>
        <w:t xml:space="preserve"> </w:t>
      </w:r>
      <w:r w:rsidRPr="00116E23">
        <w:rPr>
          <w:rFonts w:asciiTheme="minorHAnsi" w:hAnsiTheme="minorHAnsi" w:cstheme="minorHAnsi"/>
        </w:rPr>
        <w:t>retirement/</w:t>
      </w:r>
      <w:proofErr w:type="spellStart"/>
      <w:r w:rsidRPr="00116E23">
        <w:rPr>
          <w:rFonts w:asciiTheme="minorHAnsi" w:hAnsiTheme="minorHAnsi" w:cstheme="minorHAnsi"/>
        </w:rPr>
        <w:t>whakatā</w:t>
      </w:r>
      <w:proofErr w:type="spellEnd"/>
      <w:r w:rsidRPr="00116E23">
        <w:rPr>
          <w:rFonts w:asciiTheme="minorHAnsi" w:hAnsiTheme="minorHAnsi" w:cstheme="minorHAnsi"/>
          <w:spacing w:val="-6"/>
        </w:rPr>
        <w:t xml:space="preserve"> </w:t>
      </w:r>
      <w:r w:rsidRPr="00116E23">
        <w:rPr>
          <w:rFonts w:asciiTheme="minorHAnsi" w:hAnsiTheme="minorHAnsi" w:cstheme="minorHAnsi"/>
        </w:rPr>
        <w:t>from</w:t>
      </w:r>
      <w:r w:rsidRPr="00116E23">
        <w:rPr>
          <w:rFonts w:asciiTheme="minorHAnsi" w:hAnsiTheme="minorHAnsi" w:cstheme="minorHAnsi"/>
          <w:spacing w:val="-5"/>
        </w:rPr>
        <w:t xml:space="preserve"> </w:t>
      </w:r>
      <w:r w:rsidRPr="00116E23">
        <w:rPr>
          <w:rFonts w:asciiTheme="minorHAnsi" w:hAnsiTheme="minorHAnsi" w:cstheme="minorHAnsi"/>
        </w:rPr>
        <w:t>a</w:t>
      </w:r>
      <w:r w:rsidRPr="00116E23">
        <w:rPr>
          <w:rFonts w:asciiTheme="minorHAnsi" w:hAnsiTheme="minorHAnsi" w:cstheme="minorHAnsi"/>
          <w:spacing w:val="-5"/>
        </w:rPr>
        <w:t xml:space="preserve"> </w:t>
      </w:r>
      <w:r w:rsidRPr="00116E23">
        <w:rPr>
          <w:rFonts w:asciiTheme="minorHAnsi" w:hAnsiTheme="minorHAnsi" w:cstheme="minorHAnsi"/>
        </w:rPr>
        <w:t>young</w:t>
      </w:r>
      <w:r w:rsidRPr="00116E23">
        <w:rPr>
          <w:rFonts w:asciiTheme="minorHAnsi" w:hAnsiTheme="minorHAnsi" w:cstheme="minorHAnsi"/>
          <w:spacing w:val="-6"/>
        </w:rPr>
        <w:t xml:space="preserve"> </w:t>
      </w:r>
      <w:r w:rsidRPr="00116E23">
        <w:rPr>
          <w:rFonts w:asciiTheme="minorHAnsi" w:hAnsiTheme="minorHAnsi" w:cstheme="minorHAnsi"/>
        </w:rPr>
        <w:t>age</w:t>
      </w:r>
      <w:r w:rsidRPr="00116E23">
        <w:rPr>
          <w:rFonts w:asciiTheme="minorHAnsi" w:hAnsiTheme="minorHAnsi" w:cstheme="minorHAnsi"/>
          <w:spacing w:val="-5"/>
        </w:rPr>
        <w:t xml:space="preserve"> </w:t>
      </w:r>
      <w:r w:rsidRPr="00116E23">
        <w:rPr>
          <w:rFonts w:asciiTheme="minorHAnsi" w:hAnsiTheme="minorHAnsi" w:cstheme="minorHAnsi"/>
        </w:rPr>
        <w:t>can</w:t>
      </w:r>
      <w:r w:rsidRPr="00116E23">
        <w:rPr>
          <w:rFonts w:asciiTheme="minorHAnsi" w:hAnsiTheme="minorHAnsi" w:cstheme="minorHAnsi"/>
          <w:spacing w:val="-5"/>
        </w:rPr>
        <w:t xml:space="preserve"> </w:t>
      </w:r>
      <w:r w:rsidRPr="00116E23">
        <w:rPr>
          <w:rFonts w:asciiTheme="minorHAnsi" w:hAnsiTheme="minorHAnsi" w:cstheme="minorHAnsi"/>
        </w:rPr>
        <w:t>set</w:t>
      </w:r>
      <w:r w:rsidRPr="00116E23">
        <w:rPr>
          <w:rFonts w:asciiTheme="minorHAnsi" w:hAnsiTheme="minorHAnsi" w:cstheme="minorHAnsi"/>
          <w:spacing w:val="-6"/>
        </w:rPr>
        <w:t xml:space="preserve"> </w:t>
      </w:r>
      <w:r w:rsidRPr="00116E23">
        <w:rPr>
          <w:rFonts w:asciiTheme="minorHAnsi" w:hAnsiTheme="minorHAnsi" w:cstheme="minorHAnsi"/>
          <w:spacing w:val="-3"/>
        </w:rPr>
        <w:t>you</w:t>
      </w:r>
      <w:r w:rsidRPr="00116E23">
        <w:rPr>
          <w:rFonts w:asciiTheme="minorHAnsi" w:hAnsiTheme="minorHAnsi" w:cstheme="minorHAnsi"/>
          <w:spacing w:val="-5"/>
        </w:rPr>
        <w:t xml:space="preserve"> </w:t>
      </w:r>
      <w:r w:rsidRPr="00116E23">
        <w:rPr>
          <w:rFonts w:asciiTheme="minorHAnsi" w:hAnsiTheme="minorHAnsi" w:cstheme="minorHAnsi"/>
        </w:rPr>
        <w:t>up</w:t>
      </w:r>
      <w:r w:rsidRPr="00116E23">
        <w:rPr>
          <w:rFonts w:asciiTheme="minorHAnsi" w:hAnsiTheme="minorHAnsi" w:cstheme="minorHAnsi"/>
          <w:spacing w:val="-5"/>
        </w:rPr>
        <w:t xml:space="preserve"> </w:t>
      </w:r>
      <w:r w:rsidRPr="00116E23">
        <w:rPr>
          <w:rFonts w:asciiTheme="minorHAnsi" w:hAnsiTheme="minorHAnsi" w:cstheme="minorHAnsi"/>
        </w:rPr>
        <w:t>for</w:t>
      </w:r>
      <w:r w:rsidRPr="00116E23">
        <w:rPr>
          <w:rFonts w:asciiTheme="minorHAnsi" w:hAnsiTheme="minorHAnsi" w:cstheme="minorHAnsi"/>
          <w:spacing w:val="-6"/>
        </w:rPr>
        <w:t xml:space="preserve"> </w:t>
      </w:r>
      <w:r w:rsidRPr="00116E23">
        <w:rPr>
          <w:rFonts w:asciiTheme="minorHAnsi" w:hAnsiTheme="minorHAnsi" w:cstheme="minorHAnsi"/>
        </w:rPr>
        <w:t>retirement/</w:t>
      </w:r>
      <w:proofErr w:type="spellStart"/>
      <w:r w:rsidRPr="00116E23">
        <w:rPr>
          <w:rFonts w:asciiTheme="minorHAnsi" w:hAnsiTheme="minorHAnsi" w:cstheme="minorHAnsi"/>
        </w:rPr>
        <w:t>whakatā</w:t>
      </w:r>
      <w:proofErr w:type="spellEnd"/>
      <w:r w:rsidRPr="00116E23">
        <w:rPr>
          <w:rFonts w:asciiTheme="minorHAnsi" w:hAnsiTheme="minorHAnsi" w:cstheme="minorHAnsi"/>
          <w:spacing w:val="-5"/>
        </w:rPr>
        <w:t xml:space="preserve"> </w:t>
      </w:r>
      <w:r w:rsidRPr="00116E23">
        <w:rPr>
          <w:rFonts w:asciiTheme="minorHAnsi" w:hAnsiTheme="minorHAnsi" w:cstheme="minorHAnsi"/>
        </w:rPr>
        <w:t>in</w:t>
      </w:r>
      <w:r w:rsidRPr="00116E23">
        <w:rPr>
          <w:rFonts w:asciiTheme="minorHAnsi" w:hAnsiTheme="minorHAnsi" w:cstheme="minorHAnsi"/>
          <w:spacing w:val="-5"/>
        </w:rPr>
        <w:t xml:space="preserve"> </w:t>
      </w:r>
      <w:r w:rsidRPr="00116E23">
        <w:rPr>
          <w:rFonts w:asciiTheme="minorHAnsi" w:hAnsiTheme="minorHAnsi" w:cstheme="minorHAnsi"/>
        </w:rPr>
        <w:t xml:space="preserve">surprising </w:t>
      </w:r>
      <w:r w:rsidRPr="00116E23">
        <w:rPr>
          <w:rFonts w:asciiTheme="minorHAnsi" w:hAnsiTheme="minorHAnsi" w:cstheme="minorHAnsi"/>
          <w:spacing w:val="-3"/>
        </w:rPr>
        <w:t xml:space="preserve">ways. </w:t>
      </w:r>
      <w:r w:rsidRPr="00116E23">
        <w:rPr>
          <w:rFonts w:asciiTheme="minorHAnsi" w:hAnsiTheme="minorHAnsi" w:cstheme="minorHAnsi"/>
          <w:spacing w:val="-4"/>
        </w:rPr>
        <w:t xml:space="preserve">Watch </w:t>
      </w:r>
      <w:r w:rsidRPr="00116E23">
        <w:rPr>
          <w:rFonts w:asciiTheme="minorHAnsi" w:hAnsiTheme="minorHAnsi" w:cstheme="minorHAnsi"/>
        </w:rPr>
        <w:t xml:space="preserve">this video on </w:t>
      </w:r>
      <w:hyperlink r:id="rId11">
        <w:r w:rsidRPr="00116E23">
          <w:rPr>
            <w:rFonts w:asciiTheme="minorHAnsi" w:hAnsiTheme="minorHAnsi" w:cstheme="minorHAnsi"/>
            <w:b/>
          </w:rPr>
          <w:t>compound interest</w:t>
        </w:r>
      </w:hyperlink>
      <w:r w:rsidRPr="00116E23">
        <w:rPr>
          <w:rFonts w:asciiTheme="minorHAnsi" w:hAnsiTheme="minorHAnsi" w:cstheme="minorHAnsi"/>
          <w:b/>
        </w:rPr>
        <w:t xml:space="preserve"> </w:t>
      </w:r>
      <w:r w:rsidRPr="00116E23">
        <w:rPr>
          <w:rFonts w:asciiTheme="minorHAnsi" w:hAnsiTheme="minorHAnsi" w:cstheme="minorHAnsi"/>
        </w:rPr>
        <w:t xml:space="preserve">to see how investing when </w:t>
      </w:r>
      <w:r w:rsidRPr="00116E23">
        <w:rPr>
          <w:rFonts w:asciiTheme="minorHAnsi" w:hAnsiTheme="minorHAnsi" w:cstheme="minorHAnsi"/>
          <w:spacing w:val="-3"/>
        </w:rPr>
        <w:t xml:space="preserve">you </w:t>
      </w:r>
      <w:r w:rsidRPr="00116E23">
        <w:rPr>
          <w:rFonts w:asciiTheme="minorHAnsi" w:hAnsiTheme="minorHAnsi" w:cstheme="minorHAnsi"/>
        </w:rPr>
        <w:t>are young can create</w:t>
      </w:r>
      <w:r w:rsidRPr="00116E23">
        <w:rPr>
          <w:rFonts w:asciiTheme="minorHAnsi" w:hAnsiTheme="minorHAnsi" w:cstheme="minorHAnsi"/>
          <w:spacing w:val="-36"/>
        </w:rPr>
        <w:t xml:space="preserve"> </w:t>
      </w:r>
      <w:r w:rsidRPr="00116E23">
        <w:rPr>
          <w:rFonts w:asciiTheme="minorHAnsi" w:hAnsiTheme="minorHAnsi" w:cstheme="minorHAnsi"/>
          <w:spacing w:val="-12"/>
        </w:rPr>
        <w:t xml:space="preserve">a </w:t>
      </w:r>
      <w:r w:rsidRPr="00116E23">
        <w:rPr>
          <w:rFonts w:asciiTheme="minorHAnsi" w:hAnsiTheme="minorHAnsi" w:cstheme="minorHAnsi"/>
        </w:rPr>
        <w:t xml:space="preserve">large sum of money </w:t>
      </w:r>
      <w:r w:rsidRPr="00116E23">
        <w:rPr>
          <w:rFonts w:asciiTheme="minorHAnsi" w:hAnsiTheme="minorHAnsi" w:cstheme="minorHAnsi"/>
          <w:spacing w:val="-3"/>
        </w:rPr>
        <w:t xml:space="preserve">by </w:t>
      </w:r>
      <w:r w:rsidRPr="00116E23">
        <w:rPr>
          <w:rFonts w:asciiTheme="minorHAnsi" w:hAnsiTheme="minorHAnsi" w:cstheme="minorHAnsi"/>
        </w:rPr>
        <w:t xml:space="preserve">the time </w:t>
      </w:r>
      <w:r w:rsidRPr="00116E23">
        <w:rPr>
          <w:rFonts w:asciiTheme="minorHAnsi" w:hAnsiTheme="minorHAnsi" w:cstheme="minorHAnsi"/>
          <w:spacing w:val="-3"/>
        </w:rPr>
        <w:t>you</w:t>
      </w:r>
      <w:r w:rsidRPr="00116E23">
        <w:rPr>
          <w:rFonts w:asciiTheme="minorHAnsi" w:hAnsiTheme="minorHAnsi" w:cstheme="minorHAnsi"/>
          <w:spacing w:val="1"/>
        </w:rPr>
        <w:t xml:space="preserve"> </w:t>
      </w:r>
      <w:r w:rsidRPr="00116E23">
        <w:rPr>
          <w:rFonts w:asciiTheme="minorHAnsi" w:hAnsiTheme="minorHAnsi" w:cstheme="minorHAnsi"/>
        </w:rPr>
        <w:t>retire.</w:t>
      </w:r>
    </w:p>
    <w:p w:rsidR="005B092F" w:rsidRPr="00116E23" w:rsidRDefault="005B092F">
      <w:pPr>
        <w:pStyle w:val="BodyText"/>
        <w:rPr>
          <w:rFonts w:asciiTheme="minorHAnsi" w:hAnsiTheme="minorHAnsi" w:cstheme="minorHAnsi"/>
        </w:rPr>
      </w:pPr>
    </w:p>
    <w:p w:rsidR="005B092F" w:rsidRPr="00116E23" w:rsidRDefault="00C31171">
      <w:pPr>
        <w:pStyle w:val="BodyText"/>
        <w:ind w:left="100" w:right="152"/>
        <w:rPr>
          <w:rFonts w:asciiTheme="minorHAnsi" w:hAnsiTheme="minorHAnsi" w:cstheme="minorHAnsi"/>
        </w:rPr>
      </w:pPr>
      <w:r w:rsidRPr="00116E23">
        <w:rPr>
          <w:rFonts w:asciiTheme="minorHAnsi" w:hAnsiTheme="minorHAnsi" w:cstheme="minorHAnsi"/>
        </w:rPr>
        <w:t xml:space="preserve">Investigate how compound interest works. You can find out more information using this webpage from the </w:t>
      </w:r>
      <w:hyperlink r:id="rId12">
        <w:r w:rsidRPr="00116E23">
          <w:rPr>
            <w:rFonts w:asciiTheme="minorHAnsi" w:hAnsiTheme="minorHAnsi" w:cstheme="minorHAnsi"/>
            <w:b/>
          </w:rPr>
          <w:t>Sorted guide to saving and investing</w:t>
        </w:r>
      </w:hyperlink>
      <w:r w:rsidRPr="00116E23">
        <w:rPr>
          <w:rFonts w:asciiTheme="minorHAnsi" w:hAnsiTheme="minorHAnsi" w:cstheme="minorHAnsi"/>
        </w:rPr>
        <w:t>. Sum up your findings and share them with a friend or whānau member.</w:t>
      </w:r>
    </w:p>
    <w:sectPr w:rsidR="005B092F" w:rsidRPr="00116E23" w:rsidSect="00116E23">
      <w:headerReference w:type="default" r:id="rId13"/>
      <w:footerReference w:type="default" r:id="rId14"/>
      <w:type w:val="continuous"/>
      <w:pgSz w:w="11910" w:h="16840"/>
      <w:pgMar w:top="1985" w:right="567" w:bottom="1843" w:left="56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774E" w:rsidRDefault="0029774E" w:rsidP="0029774E">
      <w:r>
        <w:separator/>
      </w:r>
    </w:p>
  </w:endnote>
  <w:endnote w:type="continuationSeparator" w:id="0">
    <w:p w:rsidR="0029774E" w:rsidRDefault="0029774E" w:rsidP="00297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otham-Book">
    <w:altName w:val="Cambria"/>
    <w:panose1 w:val="02000504050000020004"/>
    <w:charset w:val="00"/>
    <w:family w:val="auto"/>
    <w:notTrueType/>
    <w:pitch w:val="variable"/>
    <w:sig w:usb0="A100007F" w:usb1="4000005B" w:usb2="00000000" w:usb3="00000000" w:csb0="0000009B"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Gotham">
    <w:panose1 w:val="02000504050000020004"/>
    <w:charset w:val="00"/>
    <w:family w:val="auto"/>
    <w:pitch w:val="variable"/>
    <w:sig w:usb0="A00000AF" w:usb1="50000048" w:usb2="00000000" w:usb3="00000000" w:csb0="00000119"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74E" w:rsidRDefault="0029774E">
    <w:pPr>
      <w:pStyle w:val="Footer"/>
    </w:pPr>
    <w:r>
      <w:rPr>
        <w:noProof/>
      </w:rPr>
      <w:drawing>
        <wp:anchor distT="0" distB="0" distL="114300" distR="114300" simplePos="0" relativeHeight="251659264" behindDoc="1" locked="0" layoutInCell="1" allowOverlap="1" wp14:anchorId="0B6BFCDE" wp14:editId="48D097AE">
          <wp:simplePos x="0" y="0"/>
          <wp:positionH relativeFrom="column">
            <wp:posOffset>-447675</wp:posOffset>
          </wp:positionH>
          <wp:positionV relativeFrom="paragraph">
            <wp:posOffset>-495935</wp:posOffset>
          </wp:positionV>
          <wp:extent cx="7632440" cy="1077208"/>
          <wp:effectExtent l="0" t="0" r="6985"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S - Word Template_V12.png"/>
                  <pic:cNvPicPr/>
                </pic:nvPicPr>
                <pic:blipFill>
                  <a:blip r:embed="rId1">
                    <a:extLst>
                      <a:ext uri="{28A0092B-C50C-407E-A947-70E740481C1C}">
                        <a14:useLocalDpi xmlns:a14="http://schemas.microsoft.com/office/drawing/2010/main" val="0"/>
                      </a:ext>
                    </a:extLst>
                  </a:blip>
                  <a:stretch>
                    <a:fillRect/>
                  </a:stretch>
                </pic:blipFill>
                <pic:spPr>
                  <a:xfrm>
                    <a:off x="0" y="0"/>
                    <a:ext cx="7632440" cy="10772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774E" w:rsidRDefault="0029774E" w:rsidP="0029774E">
      <w:r>
        <w:separator/>
      </w:r>
    </w:p>
  </w:footnote>
  <w:footnote w:type="continuationSeparator" w:id="0">
    <w:p w:rsidR="0029774E" w:rsidRDefault="0029774E" w:rsidP="00297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74E" w:rsidRDefault="0029774E">
    <w:pPr>
      <w:pStyle w:val="Header"/>
    </w:pPr>
    <w:r>
      <w:rPr>
        <w:noProof/>
      </w:rPr>
      <w:drawing>
        <wp:anchor distT="0" distB="0" distL="114300" distR="114300" simplePos="0" relativeHeight="251661312" behindDoc="1" locked="0" layoutInCell="1" allowOverlap="1" wp14:anchorId="256FFD36" wp14:editId="5451D7AF">
          <wp:simplePos x="0" y="0"/>
          <wp:positionH relativeFrom="page">
            <wp:posOffset>-89535</wp:posOffset>
          </wp:positionH>
          <wp:positionV relativeFrom="paragraph">
            <wp:posOffset>-352425</wp:posOffset>
          </wp:positionV>
          <wp:extent cx="7436498" cy="1049551"/>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S - Word Template_V1.png"/>
                  <pic:cNvPicPr/>
                </pic:nvPicPr>
                <pic:blipFill>
                  <a:blip r:embed="rId1">
                    <a:extLst>
                      <a:ext uri="{28A0092B-C50C-407E-A947-70E740481C1C}">
                        <a14:useLocalDpi xmlns:a14="http://schemas.microsoft.com/office/drawing/2010/main" val="0"/>
                      </a:ext>
                    </a:extLst>
                  </a:blip>
                  <a:stretch>
                    <a:fillRect/>
                  </a:stretch>
                </pic:blipFill>
                <pic:spPr>
                  <a:xfrm>
                    <a:off x="0" y="0"/>
                    <a:ext cx="7436498" cy="104955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C7912"/>
    <w:multiLevelType w:val="hybridMultilevel"/>
    <w:tmpl w:val="DB74A72C"/>
    <w:lvl w:ilvl="0" w:tplc="AD0AF3E8">
      <w:numFmt w:val="bullet"/>
      <w:lvlText w:val="*"/>
      <w:lvlJc w:val="left"/>
      <w:pPr>
        <w:ind w:left="100" w:hanging="132"/>
      </w:pPr>
      <w:rPr>
        <w:rFonts w:ascii="Gotham-Book" w:eastAsia="Gotham-Book" w:hAnsi="Gotham-Book" w:cs="Gotham-Book" w:hint="default"/>
        <w:spacing w:val="-23"/>
        <w:w w:val="100"/>
        <w:sz w:val="18"/>
        <w:szCs w:val="18"/>
        <w:lang w:val="en-US" w:eastAsia="en-US" w:bidi="en-US"/>
      </w:rPr>
    </w:lvl>
    <w:lvl w:ilvl="1" w:tplc="8482F208">
      <w:start w:val="1"/>
      <w:numFmt w:val="bullet"/>
      <w:lvlText w:val=""/>
      <w:lvlJc w:val="left"/>
      <w:pPr>
        <w:ind w:left="1040" w:hanging="360"/>
      </w:pPr>
      <w:rPr>
        <w:rFonts w:ascii="Symbol" w:hAnsi="Symbol" w:hint="default"/>
        <w:color w:val="FF6E32"/>
        <w:spacing w:val="-6"/>
        <w:w w:val="100"/>
        <w:sz w:val="24"/>
        <w:szCs w:val="24"/>
        <w:lang w:val="en-US" w:eastAsia="en-US" w:bidi="en-US"/>
      </w:rPr>
    </w:lvl>
    <w:lvl w:ilvl="2" w:tplc="94363E9C">
      <w:numFmt w:val="bullet"/>
      <w:lvlText w:val="•"/>
      <w:lvlJc w:val="left"/>
      <w:pPr>
        <w:ind w:left="2111" w:hanging="360"/>
      </w:pPr>
      <w:rPr>
        <w:rFonts w:hint="default"/>
        <w:lang w:val="en-US" w:eastAsia="en-US" w:bidi="en-US"/>
      </w:rPr>
    </w:lvl>
    <w:lvl w:ilvl="3" w:tplc="53AC87FC">
      <w:numFmt w:val="bullet"/>
      <w:lvlText w:val="•"/>
      <w:lvlJc w:val="left"/>
      <w:pPr>
        <w:ind w:left="3183" w:hanging="360"/>
      </w:pPr>
      <w:rPr>
        <w:rFonts w:hint="default"/>
        <w:lang w:val="en-US" w:eastAsia="en-US" w:bidi="en-US"/>
      </w:rPr>
    </w:lvl>
    <w:lvl w:ilvl="4" w:tplc="4A7A88CA">
      <w:numFmt w:val="bullet"/>
      <w:lvlText w:val="•"/>
      <w:lvlJc w:val="left"/>
      <w:pPr>
        <w:ind w:left="4255" w:hanging="360"/>
      </w:pPr>
      <w:rPr>
        <w:rFonts w:hint="default"/>
        <w:lang w:val="en-US" w:eastAsia="en-US" w:bidi="en-US"/>
      </w:rPr>
    </w:lvl>
    <w:lvl w:ilvl="5" w:tplc="141829F4">
      <w:numFmt w:val="bullet"/>
      <w:lvlText w:val="•"/>
      <w:lvlJc w:val="left"/>
      <w:pPr>
        <w:ind w:left="5326" w:hanging="360"/>
      </w:pPr>
      <w:rPr>
        <w:rFonts w:hint="default"/>
        <w:lang w:val="en-US" w:eastAsia="en-US" w:bidi="en-US"/>
      </w:rPr>
    </w:lvl>
    <w:lvl w:ilvl="6" w:tplc="D7D0FF04">
      <w:numFmt w:val="bullet"/>
      <w:lvlText w:val="•"/>
      <w:lvlJc w:val="left"/>
      <w:pPr>
        <w:ind w:left="6398" w:hanging="360"/>
      </w:pPr>
      <w:rPr>
        <w:rFonts w:hint="default"/>
        <w:lang w:val="en-US" w:eastAsia="en-US" w:bidi="en-US"/>
      </w:rPr>
    </w:lvl>
    <w:lvl w:ilvl="7" w:tplc="F62E0C20">
      <w:numFmt w:val="bullet"/>
      <w:lvlText w:val="•"/>
      <w:lvlJc w:val="left"/>
      <w:pPr>
        <w:ind w:left="7470" w:hanging="360"/>
      </w:pPr>
      <w:rPr>
        <w:rFonts w:hint="default"/>
        <w:lang w:val="en-US" w:eastAsia="en-US" w:bidi="en-US"/>
      </w:rPr>
    </w:lvl>
    <w:lvl w:ilvl="8" w:tplc="95BCF55A">
      <w:numFmt w:val="bullet"/>
      <w:lvlText w:val="•"/>
      <w:lvlJc w:val="left"/>
      <w:pPr>
        <w:ind w:left="8542" w:hanging="360"/>
      </w:pPr>
      <w:rPr>
        <w:rFonts w:hint="default"/>
        <w:lang w:val="en-US" w:eastAsia="en-US" w:bidi="en-US"/>
      </w:rPr>
    </w:lvl>
  </w:abstractNum>
  <w:abstractNum w:abstractNumId="1" w15:restartNumberingAfterBreak="0">
    <w:nsid w:val="0F2D5E8B"/>
    <w:multiLevelType w:val="hybridMultilevel"/>
    <w:tmpl w:val="AD40DB06"/>
    <w:lvl w:ilvl="0" w:tplc="08F2A2DE">
      <w:numFmt w:val="bullet"/>
      <w:lvlText w:val="•"/>
      <w:lvlJc w:val="left"/>
      <w:pPr>
        <w:ind w:left="1040" w:hanging="360"/>
      </w:pPr>
      <w:rPr>
        <w:rFonts w:ascii="Minion Pro" w:eastAsia="Minion Pro" w:hAnsi="Minion Pro" w:cs="Minion Pro" w:hint="default"/>
        <w:spacing w:val="-10"/>
        <w:w w:val="100"/>
        <w:sz w:val="24"/>
        <w:szCs w:val="24"/>
        <w:lang w:val="en-US" w:eastAsia="en-US" w:bidi="en-US"/>
      </w:rPr>
    </w:lvl>
    <w:lvl w:ilvl="1" w:tplc="93C8F268">
      <w:numFmt w:val="bullet"/>
      <w:lvlText w:val="•"/>
      <w:lvlJc w:val="left"/>
      <w:pPr>
        <w:ind w:left="2004" w:hanging="360"/>
      </w:pPr>
      <w:rPr>
        <w:rFonts w:hint="default"/>
        <w:lang w:val="en-US" w:eastAsia="en-US" w:bidi="en-US"/>
      </w:rPr>
    </w:lvl>
    <w:lvl w:ilvl="2" w:tplc="1B68E7A2">
      <w:numFmt w:val="bullet"/>
      <w:lvlText w:val="•"/>
      <w:lvlJc w:val="left"/>
      <w:pPr>
        <w:ind w:left="2969" w:hanging="360"/>
      </w:pPr>
      <w:rPr>
        <w:rFonts w:hint="default"/>
        <w:lang w:val="en-US" w:eastAsia="en-US" w:bidi="en-US"/>
      </w:rPr>
    </w:lvl>
    <w:lvl w:ilvl="3" w:tplc="D75A150E">
      <w:numFmt w:val="bullet"/>
      <w:lvlText w:val="•"/>
      <w:lvlJc w:val="left"/>
      <w:pPr>
        <w:ind w:left="3933" w:hanging="360"/>
      </w:pPr>
      <w:rPr>
        <w:rFonts w:hint="default"/>
        <w:lang w:val="en-US" w:eastAsia="en-US" w:bidi="en-US"/>
      </w:rPr>
    </w:lvl>
    <w:lvl w:ilvl="4" w:tplc="23745B42">
      <w:numFmt w:val="bullet"/>
      <w:lvlText w:val="•"/>
      <w:lvlJc w:val="left"/>
      <w:pPr>
        <w:ind w:left="4898" w:hanging="360"/>
      </w:pPr>
      <w:rPr>
        <w:rFonts w:hint="default"/>
        <w:lang w:val="en-US" w:eastAsia="en-US" w:bidi="en-US"/>
      </w:rPr>
    </w:lvl>
    <w:lvl w:ilvl="5" w:tplc="44CA7EC6">
      <w:numFmt w:val="bullet"/>
      <w:lvlText w:val="•"/>
      <w:lvlJc w:val="left"/>
      <w:pPr>
        <w:ind w:left="5862" w:hanging="360"/>
      </w:pPr>
      <w:rPr>
        <w:rFonts w:hint="default"/>
        <w:lang w:val="en-US" w:eastAsia="en-US" w:bidi="en-US"/>
      </w:rPr>
    </w:lvl>
    <w:lvl w:ilvl="6" w:tplc="1918FC34">
      <w:numFmt w:val="bullet"/>
      <w:lvlText w:val="•"/>
      <w:lvlJc w:val="left"/>
      <w:pPr>
        <w:ind w:left="6827" w:hanging="360"/>
      </w:pPr>
      <w:rPr>
        <w:rFonts w:hint="default"/>
        <w:lang w:val="en-US" w:eastAsia="en-US" w:bidi="en-US"/>
      </w:rPr>
    </w:lvl>
    <w:lvl w:ilvl="7" w:tplc="235CDEB4">
      <w:numFmt w:val="bullet"/>
      <w:lvlText w:val="•"/>
      <w:lvlJc w:val="left"/>
      <w:pPr>
        <w:ind w:left="7791" w:hanging="360"/>
      </w:pPr>
      <w:rPr>
        <w:rFonts w:hint="default"/>
        <w:lang w:val="en-US" w:eastAsia="en-US" w:bidi="en-US"/>
      </w:rPr>
    </w:lvl>
    <w:lvl w:ilvl="8" w:tplc="5A0261EE">
      <w:numFmt w:val="bullet"/>
      <w:lvlText w:val="•"/>
      <w:lvlJc w:val="left"/>
      <w:pPr>
        <w:ind w:left="8756" w:hanging="360"/>
      </w:pPr>
      <w:rPr>
        <w:rFonts w:hint="default"/>
        <w:lang w:val="en-US" w:eastAsia="en-US" w:bidi="en-US"/>
      </w:rPr>
    </w:lvl>
  </w:abstractNum>
  <w:abstractNum w:abstractNumId="2" w15:restartNumberingAfterBreak="0">
    <w:nsid w:val="7D6A1B96"/>
    <w:multiLevelType w:val="hybridMultilevel"/>
    <w:tmpl w:val="DFAA2D1A"/>
    <w:lvl w:ilvl="0" w:tplc="AD0AF3E8">
      <w:numFmt w:val="bullet"/>
      <w:lvlText w:val="*"/>
      <w:lvlJc w:val="left"/>
      <w:pPr>
        <w:ind w:left="100" w:hanging="132"/>
      </w:pPr>
      <w:rPr>
        <w:rFonts w:ascii="Gotham-Book" w:eastAsia="Gotham-Book" w:hAnsi="Gotham-Book" w:cs="Gotham-Book" w:hint="default"/>
        <w:spacing w:val="-23"/>
        <w:w w:val="100"/>
        <w:sz w:val="18"/>
        <w:szCs w:val="18"/>
        <w:lang w:val="en-US" w:eastAsia="en-US" w:bidi="en-US"/>
      </w:rPr>
    </w:lvl>
    <w:lvl w:ilvl="1" w:tplc="9ABCA7E6">
      <w:numFmt w:val="bullet"/>
      <w:lvlText w:val="•"/>
      <w:lvlJc w:val="left"/>
      <w:pPr>
        <w:ind w:left="1040" w:hanging="360"/>
      </w:pPr>
      <w:rPr>
        <w:rFonts w:ascii="Minion Pro" w:eastAsia="Minion Pro" w:hAnsi="Minion Pro" w:cs="Minion Pro" w:hint="default"/>
        <w:spacing w:val="-6"/>
        <w:w w:val="100"/>
        <w:sz w:val="24"/>
        <w:szCs w:val="24"/>
        <w:lang w:val="en-US" w:eastAsia="en-US" w:bidi="en-US"/>
      </w:rPr>
    </w:lvl>
    <w:lvl w:ilvl="2" w:tplc="94363E9C">
      <w:numFmt w:val="bullet"/>
      <w:lvlText w:val="•"/>
      <w:lvlJc w:val="left"/>
      <w:pPr>
        <w:ind w:left="2111" w:hanging="360"/>
      </w:pPr>
      <w:rPr>
        <w:rFonts w:hint="default"/>
        <w:lang w:val="en-US" w:eastAsia="en-US" w:bidi="en-US"/>
      </w:rPr>
    </w:lvl>
    <w:lvl w:ilvl="3" w:tplc="53AC87FC">
      <w:numFmt w:val="bullet"/>
      <w:lvlText w:val="•"/>
      <w:lvlJc w:val="left"/>
      <w:pPr>
        <w:ind w:left="3183" w:hanging="360"/>
      </w:pPr>
      <w:rPr>
        <w:rFonts w:hint="default"/>
        <w:lang w:val="en-US" w:eastAsia="en-US" w:bidi="en-US"/>
      </w:rPr>
    </w:lvl>
    <w:lvl w:ilvl="4" w:tplc="4A7A88CA">
      <w:numFmt w:val="bullet"/>
      <w:lvlText w:val="•"/>
      <w:lvlJc w:val="left"/>
      <w:pPr>
        <w:ind w:left="4255" w:hanging="360"/>
      </w:pPr>
      <w:rPr>
        <w:rFonts w:hint="default"/>
        <w:lang w:val="en-US" w:eastAsia="en-US" w:bidi="en-US"/>
      </w:rPr>
    </w:lvl>
    <w:lvl w:ilvl="5" w:tplc="141829F4">
      <w:numFmt w:val="bullet"/>
      <w:lvlText w:val="•"/>
      <w:lvlJc w:val="left"/>
      <w:pPr>
        <w:ind w:left="5326" w:hanging="360"/>
      </w:pPr>
      <w:rPr>
        <w:rFonts w:hint="default"/>
        <w:lang w:val="en-US" w:eastAsia="en-US" w:bidi="en-US"/>
      </w:rPr>
    </w:lvl>
    <w:lvl w:ilvl="6" w:tplc="D7D0FF04">
      <w:numFmt w:val="bullet"/>
      <w:lvlText w:val="•"/>
      <w:lvlJc w:val="left"/>
      <w:pPr>
        <w:ind w:left="6398" w:hanging="360"/>
      </w:pPr>
      <w:rPr>
        <w:rFonts w:hint="default"/>
        <w:lang w:val="en-US" w:eastAsia="en-US" w:bidi="en-US"/>
      </w:rPr>
    </w:lvl>
    <w:lvl w:ilvl="7" w:tplc="F62E0C20">
      <w:numFmt w:val="bullet"/>
      <w:lvlText w:val="•"/>
      <w:lvlJc w:val="left"/>
      <w:pPr>
        <w:ind w:left="7470" w:hanging="360"/>
      </w:pPr>
      <w:rPr>
        <w:rFonts w:hint="default"/>
        <w:lang w:val="en-US" w:eastAsia="en-US" w:bidi="en-US"/>
      </w:rPr>
    </w:lvl>
    <w:lvl w:ilvl="8" w:tplc="95BCF55A">
      <w:numFmt w:val="bullet"/>
      <w:lvlText w:val="•"/>
      <w:lvlJc w:val="left"/>
      <w:pPr>
        <w:ind w:left="8542" w:hanging="360"/>
      </w:pPr>
      <w:rPr>
        <w:rFonts w:hint="default"/>
        <w:lang w:val="en-US" w:eastAsia="en-US" w:bidi="en-U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92F"/>
    <w:rsid w:val="00026CBB"/>
    <w:rsid w:val="00116E23"/>
    <w:rsid w:val="00191D70"/>
    <w:rsid w:val="0029774E"/>
    <w:rsid w:val="005B092F"/>
    <w:rsid w:val="00950D69"/>
    <w:rsid w:val="00973663"/>
    <w:rsid w:val="00A064A0"/>
    <w:rsid w:val="00B123C9"/>
    <w:rsid w:val="00C3117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90D62"/>
  <w15:docId w15:val="{6AF1426F-825A-3741-A145-468281A60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Gotham-Book" w:eastAsia="Gotham-Book" w:hAnsi="Gotham-Book" w:cs="Gotham-Book"/>
      <w:lang w:bidi="en-US"/>
    </w:rPr>
  </w:style>
  <w:style w:type="paragraph" w:styleId="Heading1">
    <w:name w:val="heading 1"/>
    <w:basedOn w:val="Normal"/>
    <w:uiPriority w:val="9"/>
    <w:qFormat/>
    <w:pPr>
      <w:ind w:left="100"/>
      <w:outlineLvl w:val="0"/>
    </w:pPr>
    <w:rPr>
      <w:rFonts w:ascii="Gotham" w:eastAsia="Gotham" w:hAnsi="Gotham" w:cs="Gotham"/>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line="264" w:lineRule="exact"/>
      <w:ind w:left="1040" w:hanging="360"/>
    </w:pPr>
  </w:style>
  <w:style w:type="paragraph" w:customStyle="1" w:styleId="TableParagraph">
    <w:name w:val="Table Paragraph"/>
    <w:basedOn w:val="Normal"/>
    <w:uiPriority w:val="1"/>
    <w:qFormat/>
    <w:pPr>
      <w:spacing w:before="41"/>
      <w:ind w:left="80"/>
    </w:pPr>
  </w:style>
  <w:style w:type="paragraph" w:styleId="BalloonText">
    <w:name w:val="Balloon Text"/>
    <w:basedOn w:val="Normal"/>
    <w:link w:val="BalloonTextChar"/>
    <w:uiPriority w:val="99"/>
    <w:semiHidden/>
    <w:unhideWhenUsed/>
    <w:rsid w:val="00950D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D69"/>
    <w:rPr>
      <w:rFonts w:ascii="Segoe UI" w:eastAsia="Gotham-Book" w:hAnsi="Segoe UI" w:cs="Segoe UI"/>
      <w:sz w:val="18"/>
      <w:szCs w:val="18"/>
      <w:lang w:bidi="en-US"/>
    </w:rPr>
  </w:style>
  <w:style w:type="paragraph" w:styleId="Header">
    <w:name w:val="header"/>
    <w:basedOn w:val="Normal"/>
    <w:link w:val="HeaderChar"/>
    <w:uiPriority w:val="99"/>
    <w:unhideWhenUsed/>
    <w:rsid w:val="0029774E"/>
    <w:pPr>
      <w:tabs>
        <w:tab w:val="center" w:pos="4513"/>
        <w:tab w:val="right" w:pos="9026"/>
      </w:tabs>
    </w:pPr>
  </w:style>
  <w:style w:type="character" w:customStyle="1" w:styleId="HeaderChar">
    <w:name w:val="Header Char"/>
    <w:basedOn w:val="DefaultParagraphFont"/>
    <w:link w:val="Header"/>
    <w:uiPriority w:val="99"/>
    <w:rsid w:val="0029774E"/>
    <w:rPr>
      <w:rFonts w:ascii="Gotham-Book" w:eastAsia="Gotham-Book" w:hAnsi="Gotham-Book" w:cs="Gotham-Book"/>
      <w:lang w:bidi="en-US"/>
    </w:rPr>
  </w:style>
  <w:style w:type="paragraph" w:styleId="Footer">
    <w:name w:val="footer"/>
    <w:basedOn w:val="Normal"/>
    <w:link w:val="FooterChar"/>
    <w:uiPriority w:val="99"/>
    <w:unhideWhenUsed/>
    <w:rsid w:val="0029774E"/>
    <w:pPr>
      <w:tabs>
        <w:tab w:val="center" w:pos="4513"/>
        <w:tab w:val="right" w:pos="9026"/>
      </w:tabs>
    </w:pPr>
  </w:style>
  <w:style w:type="character" w:customStyle="1" w:styleId="FooterChar">
    <w:name w:val="Footer Char"/>
    <w:basedOn w:val="DefaultParagraphFont"/>
    <w:link w:val="Footer"/>
    <w:uiPriority w:val="99"/>
    <w:rsid w:val="0029774E"/>
    <w:rPr>
      <w:rFonts w:ascii="Gotham-Book" w:eastAsia="Gotham-Book" w:hAnsi="Gotham-Book" w:cs="Gotham-Book"/>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orted.org.nz/tool/budgeting-tool%23/budget-templat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a.co.nz/assets/site-information/running-costs/2013-Petrol-Running-Costs.pdf" TargetMode="External"/><Relationship Id="rId12" Type="http://schemas.openxmlformats.org/officeDocument/2006/relationships/hyperlink" Target="https://sorted.org.nz/guides/saving-and-investing/compound-interest-friend-or-fo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0NyQg2byAe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orted.org.nz/tools/retirement-planner" TargetMode="External"/><Relationship Id="rId4" Type="http://schemas.openxmlformats.org/officeDocument/2006/relationships/webSettings" Target="webSettings.xml"/><Relationship Id="rId9" Type="http://schemas.openxmlformats.org/officeDocument/2006/relationships/hyperlink" Target="https://sorted.org.nz/tools/retirement-planne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Anahita Paul</dc:creator>
  <cp:lastModifiedBy>Anahita Paul</cp:lastModifiedBy>
  <cp:revision>2</cp:revision>
  <dcterms:created xsi:type="dcterms:W3CDTF">2019-09-29T22:15:00Z</dcterms:created>
  <dcterms:modified xsi:type="dcterms:W3CDTF">2019-09-29T22:15:00Z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2019-02-08T00:00:00Z</vt:filetime>
  </property>
  <property fmtid="{D5CDD505-2E9C-101B-9397-08002B2CF9AE}" pid="3" name="Creator">
    <vt:lpwstr>Adobe InDesign CC 14.0 (Macintosh)</vt:lpwstr>
  </property>
  <property fmtid="{D5CDD505-2E9C-101B-9397-08002B2CF9AE}" pid="4" name="LastSaved">
    <vt:filetime>2019-02-07T00:00:00Z</vt:filetime>
  </property>
</Properties>
</file>