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A2C22C" w14:textId="77777777" w:rsidR="009466C2" w:rsidRDefault="009466C2" w:rsidP="009466C2">
      <w:pPr>
        <w:pStyle w:val="Heading1"/>
      </w:pPr>
      <w:bookmarkStart w:id="0" w:name="_heading=h.yr2tf6bsesb9" w:colFirst="0" w:colLast="0"/>
      <w:bookmarkEnd w:id="0"/>
      <w:r>
        <w:t xml:space="preserve">Nau </w:t>
      </w:r>
      <w:proofErr w:type="spellStart"/>
      <w:r>
        <w:t>mai</w:t>
      </w:r>
      <w:proofErr w:type="spellEnd"/>
      <w:r>
        <w:t xml:space="preserve"> </w:t>
      </w:r>
      <w:proofErr w:type="spellStart"/>
      <w:r>
        <w:t>haere</w:t>
      </w:r>
      <w:proofErr w:type="spellEnd"/>
      <w:r>
        <w:t xml:space="preserve"> </w:t>
      </w:r>
      <w:proofErr w:type="spellStart"/>
      <w:r>
        <w:t>mai</w:t>
      </w:r>
      <w:proofErr w:type="spellEnd"/>
      <w:r>
        <w:t>!</w:t>
      </w:r>
    </w:p>
    <w:p w14:paraId="64FFD6FE" w14:textId="12B0CC1D" w:rsidR="009466C2" w:rsidRDefault="009466C2" w:rsidP="009466C2">
      <w:pPr>
        <w:pStyle w:val="Heading1"/>
      </w:pPr>
      <w:r>
        <w:t>Welcome to the Funding Study module.</w:t>
      </w:r>
    </w:p>
    <w:p w14:paraId="23933E91" w14:textId="26F12B58" w:rsidR="006F264D" w:rsidRPr="00F9583A" w:rsidRDefault="006F264D" w:rsidP="006F264D">
      <w:pPr>
        <w:rPr>
          <w:rFonts w:ascii="Calibri" w:hAnsi="Calibri"/>
          <w:sz w:val="40"/>
          <w:szCs w:val="40"/>
          <w:lang w:val="en-GB"/>
        </w:rPr>
      </w:pPr>
      <w:r w:rsidRPr="00F9583A">
        <w:rPr>
          <w:rFonts w:ascii="Calibri" w:hAnsi="Calibri"/>
          <w:color w:val="7030A0"/>
          <w:sz w:val="40"/>
          <w:szCs w:val="40"/>
          <w:lang w:val="en-GB"/>
        </w:rPr>
        <w:t>Name:</w:t>
      </w:r>
      <w:r w:rsidRPr="00F9583A">
        <w:rPr>
          <w:rFonts w:ascii="Calibri" w:hAnsi="Calibri"/>
          <w:color w:val="F46E35"/>
          <w:sz w:val="40"/>
          <w:szCs w:val="40"/>
          <w:lang w:val="en-GB"/>
        </w:rPr>
        <w:t xml:space="preserve"> </w:t>
      </w:r>
    </w:p>
    <w:p w14:paraId="45E7B347" w14:textId="77777777" w:rsidR="009466C2" w:rsidRDefault="009466C2" w:rsidP="00F9583A">
      <w:pPr>
        <w:jc w:val="center"/>
        <w:rPr>
          <w:rFonts w:ascii="Calibri" w:eastAsia="Calibri" w:hAnsi="Calibri" w:cs="Calibri"/>
        </w:rPr>
      </w:pPr>
      <w:r>
        <w:rPr>
          <w:rFonts w:ascii="Calibri" w:eastAsia="Calibri" w:hAnsi="Calibri" w:cs="Calibri"/>
          <w:noProof/>
        </w:rPr>
        <w:drawing>
          <wp:inline distT="114300" distB="114300" distL="114300" distR="114300" wp14:anchorId="77479003" wp14:editId="5F1CF732">
            <wp:extent cx="5194300" cy="6800850"/>
            <wp:effectExtent l="0" t="0" r="6350" b="0"/>
            <wp:docPr id="1" name="image7.png" descr="A picture containing indoor, sitting, box, book&#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7.png" descr="A picture containing indoor, sitting, box, book&#10;&#10;Description automatically generated"/>
                    <pic:cNvPicPr preferRelativeResize="0"/>
                  </pic:nvPicPr>
                  <pic:blipFill>
                    <a:blip r:embed="rId10"/>
                    <a:srcRect/>
                    <a:stretch>
                      <a:fillRect/>
                    </a:stretch>
                  </pic:blipFill>
                  <pic:spPr>
                    <a:xfrm>
                      <a:off x="0" y="0"/>
                      <a:ext cx="5194300" cy="6800850"/>
                    </a:xfrm>
                    <a:prstGeom prst="rect">
                      <a:avLst/>
                    </a:prstGeom>
                    <a:ln/>
                  </pic:spPr>
                </pic:pic>
              </a:graphicData>
            </a:graphic>
          </wp:inline>
        </w:drawing>
      </w:r>
    </w:p>
    <w:p w14:paraId="64D57EEF" w14:textId="77777777" w:rsidR="009466C2" w:rsidRDefault="009466C2" w:rsidP="009466C2">
      <w:pPr>
        <w:rPr>
          <w:rFonts w:ascii="Calibri" w:eastAsia="Calibri" w:hAnsi="Calibri" w:cs="Calibri"/>
        </w:rPr>
      </w:pPr>
      <w:r>
        <w:rPr>
          <w:rFonts w:ascii="Calibri" w:eastAsia="Calibri" w:hAnsi="Calibri" w:cs="Calibri"/>
        </w:rPr>
        <w:lastRenderedPageBreak/>
        <w:t>This module supports you to develop your understanding of the financial responsibilities and consequences that come with tertiary funding options, including how these can impact on your future choices.</w:t>
      </w:r>
    </w:p>
    <w:p w14:paraId="6D73965A" w14:textId="77777777" w:rsidR="009466C2" w:rsidRDefault="009466C2" w:rsidP="009466C2">
      <w:pPr>
        <w:rPr>
          <w:rFonts w:ascii="Calibri" w:eastAsia="Calibri" w:hAnsi="Calibri" w:cs="Calibri"/>
          <w: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466C2" w14:paraId="0E7C845F" w14:textId="77777777" w:rsidTr="000229DE">
        <w:tc>
          <w:tcPr>
            <w:tcW w:w="9360" w:type="dxa"/>
            <w:shd w:val="clear" w:color="auto" w:fill="auto"/>
            <w:tcMar>
              <w:top w:w="100" w:type="dxa"/>
              <w:left w:w="100" w:type="dxa"/>
              <w:bottom w:w="100" w:type="dxa"/>
              <w:right w:w="100" w:type="dxa"/>
            </w:tcMar>
          </w:tcPr>
          <w:p w14:paraId="065BDA62" w14:textId="77777777" w:rsidR="009466C2" w:rsidRDefault="009466C2" w:rsidP="000229DE">
            <w:pPr>
              <w:rPr>
                <w:rFonts w:ascii="Calibri" w:eastAsia="Calibri" w:hAnsi="Calibri" w:cs="Calibri"/>
                <w:b/>
                <w:color w:val="404C58"/>
                <w:sz w:val="24"/>
                <w:szCs w:val="24"/>
              </w:rPr>
            </w:pPr>
            <w:r>
              <w:rPr>
                <w:rFonts w:ascii="Calibri" w:eastAsia="Calibri" w:hAnsi="Calibri" w:cs="Calibri"/>
                <w:b/>
                <w:sz w:val="24"/>
                <w:szCs w:val="24"/>
              </w:rPr>
              <w:t>US 28093 Describe the financial responsibilities and consequences of tertiary study funding options (version 3)</w:t>
            </w:r>
          </w:p>
          <w:p w14:paraId="0CD5936F" w14:textId="77777777" w:rsidR="009466C2" w:rsidRDefault="009466C2" w:rsidP="000229DE">
            <w:pPr>
              <w:rPr>
                <w:rFonts w:ascii="Calibri" w:eastAsia="Calibri" w:hAnsi="Calibri" w:cs="Calibri"/>
                <w:b/>
              </w:rPr>
            </w:pPr>
          </w:p>
          <w:p w14:paraId="7885B4C8" w14:textId="77777777" w:rsidR="009466C2" w:rsidRDefault="009466C2" w:rsidP="000229DE">
            <w:pPr>
              <w:rPr>
                <w:rFonts w:ascii="Calibri" w:eastAsia="Calibri" w:hAnsi="Calibri" w:cs="Calibri"/>
                <w:b/>
              </w:rPr>
            </w:pPr>
            <w:r>
              <w:rPr>
                <w:rFonts w:ascii="Calibri" w:eastAsia="Calibri" w:hAnsi="Calibri" w:cs="Calibri"/>
                <w:b/>
              </w:rPr>
              <w:t>Level 2</w:t>
            </w:r>
          </w:p>
          <w:p w14:paraId="3C7543FC" w14:textId="77777777" w:rsidR="009466C2" w:rsidRDefault="009466C2" w:rsidP="000229DE">
            <w:pPr>
              <w:rPr>
                <w:rFonts w:ascii="Calibri" w:eastAsia="Calibri" w:hAnsi="Calibri" w:cs="Calibri"/>
                <w:b/>
              </w:rPr>
            </w:pPr>
            <w:r>
              <w:rPr>
                <w:rFonts w:ascii="Calibri" w:eastAsia="Calibri" w:hAnsi="Calibri" w:cs="Calibri"/>
                <w:b/>
              </w:rPr>
              <w:t xml:space="preserve">Credits: </w:t>
            </w:r>
            <w:r>
              <w:rPr>
                <w:rFonts w:ascii="Calibri" w:eastAsia="Calibri" w:hAnsi="Calibri" w:cs="Calibri"/>
              </w:rPr>
              <w:t>3</w:t>
            </w:r>
          </w:p>
          <w:p w14:paraId="79BDE09A" w14:textId="77777777" w:rsidR="009466C2" w:rsidRDefault="009466C2" w:rsidP="000229DE">
            <w:pPr>
              <w:rPr>
                <w:rFonts w:ascii="Calibri" w:eastAsia="Calibri" w:hAnsi="Calibri" w:cs="Calibri"/>
                <w:b/>
              </w:rPr>
            </w:pPr>
          </w:p>
          <w:p w14:paraId="045E6DC8" w14:textId="77777777" w:rsidR="009466C2" w:rsidRDefault="009466C2" w:rsidP="000229DE">
            <w:pPr>
              <w:rPr>
                <w:rFonts w:ascii="Calibri" w:eastAsia="Calibri" w:hAnsi="Calibri" w:cs="Calibri"/>
                <w:b/>
              </w:rPr>
            </w:pPr>
            <w:r>
              <w:rPr>
                <w:rFonts w:ascii="Calibri" w:eastAsia="Calibri" w:hAnsi="Calibri" w:cs="Calibri"/>
              </w:rPr>
              <w:t>CFFC themes: debt, investing, goals</w:t>
            </w:r>
          </w:p>
          <w:p w14:paraId="35A6529F" w14:textId="77777777" w:rsidR="009466C2" w:rsidRDefault="009466C2" w:rsidP="000229DE">
            <w:pPr>
              <w:spacing w:before="120" w:after="120"/>
              <w:rPr>
                <w:rFonts w:ascii="Calibri" w:eastAsia="Calibri" w:hAnsi="Calibri" w:cs="Calibri"/>
              </w:rPr>
            </w:pPr>
            <w:r>
              <w:rPr>
                <w:rFonts w:ascii="Calibri" w:eastAsia="Calibri" w:hAnsi="Calibri" w:cs="Calibri"/>
              </w:rPr>
              <w:t>You will be assessed on how well you:</w:t>
            </w:r>
          </w:p>
          <w:p w14:paraId="48BC63BF" w14:textId="77777777" w:rsidR="009466C2" w:rsidRDefault="009466C2" w:rsidP="009466C2">
            <w:pPr>
              <w:numPr>
                <w:ilvl w:val="0"/>
                <w:numId w:val="17"/>
              </w:numPr>
              <w:rPr>
                <w:rFonts w:ascii="Calibri" w:eastAsia="Calibri" w:hAnsi="Calibri" w:cs="Calibri"/>
              </w:rPr>
            </w:pPr>
            <w:r>
              <w:rPr>
                <w:rFonts w:ascii="Calibri" w:eastAsia="Calibri" w:hAnsi="Calibri" w:cs="Calibri"/>
              </w:rPr>
              <w:t>Describe and compare a student loan and one other tertiary study funding option in terms of their key factors, for instance criteria for eligibility, tertiary study costs, advantages and disadvantages.</w:t>
            </w:r>
          </w:p>
          <w:p w14:paraId="7E4B62E3" w14:textId="77777777" w:rsidR="009466C2" w:rsidRDefault="009466C2" w:rsidP="009466C2">
            <w:pPr>
              <w:numPr>
                <w:ilvl w:val="0"/>
                <w:numId w:val="17"/>
              </w:numPr>
              <w:rPr>
                <w:rFonts w:ascii="Calibri" w:eastAsia="Calibri" w:hAnsi="Calibri" w:cs="Calibri"/>
              </w:rPr>
            </w:pPr>
            <w:r>
              <w:rPr>
                <w:rFonts w:ascii="Calibri" w:eastAsia="Calibri" w:hAnsi="Calibri" w:cs="Calibri"/>
              </w:rPr>
              <w:t>Describe and compare the possible short and long-term consequences of two individual financial responsibilities related to each funding option.</w:t>
            </w:r>
          </w:p>
          <w:p w14:paraId="2D1D89C3" w14:textId="77777777" w:rsidR="009466C2" w:rsidRDefault="009466C2" w:rsidP="009466C2">
            <w:pPr>
              <w:numPr>
                <w:ilvl w:val="0"/>
                <w:numId w:val="17"/>
              </w:numPr>
              <w:rPr>
                <w:rFonts w:ascii="Calibri" w:eastAsia="Calibri" w:hAnsi="Calibri" w:cs="Calibri"/>
              </w:rPr>
            </w:pPr>
            <w:r>
              <w:rPr>
                <w:rFonts w:ascii="Calibri" w:eastAsia="Calibri" w:hAnsi="Calibri" w:cs="Calibri"/>
              </w:rPr>
              <w:t xml:space="preserve">Explain the implications of these consequences for two choices. </w:t>
            </w:r>
          </w:p>
          <w:p w14:paraId="613ADBE0" w14:textId="77777777" w:rsidR="009466C2" w:rsidRDefault="009466C2" w:rsidP="009466C2">
            <w:pPr>
              <w:numPr>
                <w:ilvl w:val="0"/>
                <w:numId w:val="17"/>
              </w:numPr>
              <w:rPr>
                <w:rFonts w:ascii="Calibri" w:eastAsia="Calibri" w:hAnsi="Calibri" w:cs="Calibri"/>
              </w:rPr>
            </w:pPr>
            <w:r>
              <w:rPr>
                <w:rFonts w:ascii="Calibri" w:eastAsia="Calibri" w:hAnsi="Calibri" w:cs="Calibri"/>
              </w:rPr>
              <w:t>Make links between financial responsibilities, potential consequences and implications for future choices.</w:t>
            </w:r>
          </w:p>
          <w:p w14:paraId="2A11F8A4" w14:textId="77777777" w:rsidR="009466C2" w:rsidRDefault="009466C2" w:rsidP="009466C2">
            <w:pPr>
              <w:numPr>
                <w:ilvl w:val="0"/>
                <w:numId w:val="17"/>
              </w:numPr>
              <w:rPr>
                <w:rFonts w:ascii="Calibri" w:eastAsia="Calibri" w:hAnsi="Calibri" w:cs="Calibri"/>
                <w:sz w:val="20"/>
                <w:szCs w:val="20"/>
              </w:rPr>
            </w:pPr>
            <w:r>
              <w:rPr>
                <w:rFonts w:ascii="Calibri" w:eastAsia="Calibri" w:hAnsi="Calibri" w:cs="Calibri"/>
              </w:rPr>
              <w:t>Justify the suitability of the two funding options with regard to the financial responsibilities they bring, the potential consequences of these, and their implications for future choices.</w:t>
            </w:r>
          </w:p>
        </w:tc>
      </w:tr>
    </w:tbl>
    <w:p w14:paraId="59EEED5A" w14:textId="77777777" w:rsidR="009466C2" w:rsidRDefault="009466C2" w:rsidP="009466C2">
      <w:pPr>
        <w:rPr>
          <w:rFonts w:ascii="Calibri" w:eastAsia="Calibri" w:hAnsi="Calibri" w:cs="Calibri"/>
          <w:sz w:val="20"/>
          <w:szCs w:val="20"/>
        </w:rPr>
      </w:pPr>
    </w:p>
    <w:p w14:paraId="3E14826B" w14:textId="77777777" w:rsidR="009466C2" w:rsidRDefault="009466C2">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33DC0BDA" w14:textId="77777777" w:rsidR="009466C2" w:rsidRDefault="009466C2" w:rsidP="009466C2">
      <w:pPr>
        <w:rPr>
          <w:rFonts w:ascii="Calibri" w:eastAsia="Calibri" w:hAnsi="Calibri" w:cs="Calibri"/>
          <w:sz w:val="20"/>
          <w:szCs w:val="20"/>
        </w:rPr>
      </w:pPr>
    </w:p>
    <w:tbl>
      <w:tblPr>
        <w:tblW w:w="9225" w:type="dxa"/>
        <w:tblInd w:w="10" w:type="dxa"/>
        <w:tblLayout w:type="fixed"/>
        <w:tblLook w:val="0400" w:firstRow="0" w:lastRow="0" w:firstColumn="0" w:lastColumn="0" w:noHBand="0" w:noVBand="1"/>
      </w:tblPr>
      <w:tblGrid>
        <w:gridCol w:w="3075"/>
        <w:gridCol w:w="3075"/>
        <w:gridCol w:w="3075"/>
      </w:tblGrid>
      <w:tr w:rsidR="009466C2" w14:paraId="34F7AF43" w14:textId="77777777" w:rsidTr="000229DE">
        <w:trPr>
          <w:trHeight w:val="15"/>
        </w:trPr>
        <w:tc>
          <w:tcPr>
            <w:tcW w:w="3075" w:type="dxa"/>
            <w:tcBorders>
              <w:top w:val="single" w:sz="4" w:space="0" w:color="000000"/>
              <w:left w:val="single" w:sz="4" w:space="0" w:color="000000"/>
              <w:bottom w:val="single" w:sz="4" w:space="0" w:color="000000"/>
              <w:right w:val="single" w:sz="4" w:space="0" w:color="000000"/>
            </w:tcBorders>
          </w:tcPr>
          <w:p w14:paraId="1BBF80E4" w14:textId="77777777" w:rsidR="009466C2" w:rsidRDefault="009466C2" w:rsidP="000229DE">
            <w:pPr>
              <w:jc w:val="center"/>
              <w:rPr>
                <w:rFonts w:ascii="Calibri" w:eastAsia="Calibri" w:hAnsi="Calibri" w:cs="Calibri"/>
                <w:b/>
                <w:sz w:val="20"/>
                <w:szCs w:val="20"/>
              </w:rPr>
            </w:pPr>
            <w:r>
              <w:rPr>
                <w:rFonts w:ascii="Calibri" w:eastAsia="Calibri" w:hAnsi="Calibri" w:cs="Calibri"/>
                <w:b/>
                <w:sz w:val="20"/>
                <w:szCs w:val="20"/>
              </w:rPr>
              <w:t>Evidence/Judgements for Achievement</w:t>
            </w:r>
          </w:p>
        </w:tc>
        <w:tc>
          <w:tcPr>
            <w:tcW w:w="3075" w:type="dxa"/>
            <w:tcBorders>
              <w:top w:val="single" w:sz="4" w:space="0" w:color="000000"/>
              <w:left w:val="single" w:sz="4" w:space="0" w:color="000000"/>
              <w:bottom w:val="single" w:sz="4" w:space="0" w:color="000000"/>
              <w:right w:val="single" w:sz="4" w:space="0" w:color="000000"/>
            </w:tcBorders>
          </w:tcPr>
          <w:p w14:paraId="1CC06460" w14:textId="77777777" w:rsidR="009466C2" w:rsidRDefault="009466C2" w:rsidP="000229DE">
            <w:pPr>
              <w:jc w:val="center"/>
              <w:rPr>
                <w:rFonts w:ascii="Calibri" w:eastAsia="Calibri" w:hAnsi="Calibri" w:cs="Calibri"/>
                <w:b/>
                <w:sz w:val="20"/>
                <w:szCs w:val="20"/>
              </w:rPr>
            </w:pPr>
            <w:r>
              <w:rPr>
                <w:rFonts w:ascii="Calibri" w:eastAsia="Calibri" w:hAnsi="Calibri" w:cs="Calibri"/>
                <w:b/>
                <w:sz w:val="20"/>
                <w:szCs w:val="20"/>
              </w:rPr>
              <w:t>Evidence/Judgements for Achievement with Merit</w:t>
            </w:r>
          </w:p>
        </w:tc>
        <w:tc>
          <w:tcPr>
            <w:tcW w:w="3075" w:type="dxa"/>
            <w:tcBorders>
              <w:top w:val="single" w:sz="4" w:space="0" w:color="000000"/>
              <w:left w:val="single" w:sz="4" w:space="0" w:color="000000"/>
              <w:bottom w:val="single" w:sz="4" w:space="0" w:color="000000"/>
              <w:right w:val="single" w:sz="4" w:space="0" w:color="000000"/>
            </w:tcBorders>
          </w:tcPr>
          <w:p w14:paraId="1BD77D89" w14:textId="77777777" w:rsidR="009466C2" w:rsidRDefault="009466C2" w:rsidP="000229DE">
            <w:pPr>
              <w:jc w:val="center"/>
              <w:rPr>
                <w:rFonts w:ascii="Calibri" w:eastAsia="Calibri" w:hAnsi="Calibri" w:cs="Calibri"/>
                <w:b/>
                <w:sz w:val="20"/>
                <w:szCs w:val="20"/>
              </w:rPr>
            </w:pPr>
            <w:r>
              <w:rPr>
                <w:rFonts w:ascii="Calibri" w:eastAsia="Calibri" w:hAnsi="Calibri" w:cs="Calibri"/>
                <w:b/>
                <w:sz w:val="20"/>
                <w:szCs w:val="20"/>
              </w:rPr>
              <w:t>Evidence/Judgements for Achievement with Excellence</w:t>
            </w:r>
          </w:p>
        </w:tc>
      </w:tr>
      <w:tr w:rsidR="009466C2" w14:paraId="11FBEB5D" w14:textId="77777777" w:rsidTr="000229DE">
        <w:trPr>
          <w:trHeight w:val="2191"/>
        </w:trPr>
        <w:tc>
          <w:tcPr>
            <w:tcW w:w="3075" w:type="dxa"/>
            <w:tcBorders>
              <w:top w:val="single" w:sz="4" w:space="0" w:color="000000"/>
              <w:left w:val="single" w:sz="4" w:space="0" w:color="000000"/>
              <w:bottom w:val="single" w:sz="4" w:space="0" w:color="000000"/>
              <w:right w:val="single" w:sz="4" w:space="0" w:color="000000"/>
            </w:tcBorders>
          </w:tcPr>
          <w:p w14:paraId="1D0B638D" w14:textId="77777777" w:rsidR="009466C2" w:rsidRDefault="009466C2" w:rsidP="000229DE">
            <w:pPr>
              <w:ind w:left="102"/>
              <w:rPr>
                <w:rFonts w:ascii="Calibri" w:eastAsia="Calibri" w:hAnsi="Calibri" w:cs="Calibri"/>
                <w:sz w:val="20"/>
                <w:szCs w:val="20"/>
              </w:rPr>
            </w:pPr>
            <w:r>
              <w:rPr>
                <w:rFonts w:ascii="Calibri" w:eastAsia="Calibri" w:hAnsi="Calibri" w:cs="Calibri"/>
                <w:sz w:val="20"/>
                <w:szCs w:val="20"/>
              </w:rPr>
              <w:t>You need to:</w:t>
            </w:r>
          </w:p>
          <w:p w14:paraId="58F6D344" w14:textId="77777777" w:rsidR="009466C2" w:rsidRDefault="009466C2" w:rsidP="009466C2">
            <w:pPr>
              <w:numPr>
                <w:ilvl w:val="0"/>
                <w:numId w:val="25"/>
              </w:numPr>
              <w:pBdr>
                <w:top w:val="nil"/>
                <w:left w:val="nil"/>
                <w:bottom w:val="nil"/>
                <w:right w:val="nil"/>
                <w:between w:val="nil"/>
              </w:pBdr>
              <w:spacing w:line="240" w:lineRule="auto"/>
              <w:ind w:left="455" w:right="140" w:hanging="283"/>
              <w:rPr>
                <w:rFonts w:ascii="Calibri" w:eastAsia="Calibri" w:hAnsi="Calibri" w:cs="Calibri"/>
                <w:color w:val="000000"/>
                <w:sz w:val="20"/>
                <w:szCs w:val="20"/>
              </w:rPr>
            </w:pPr>
            <w:r>
              <w:rPr>
                <w:rFonts w:ascii="Calibri" w:eastAsia="Calibri" w:hAnsi="Calibri" w:cs="Calibri"/>
                <w:color w:val="000000"/>
                <w:sz w:val="20"/>
                <w:szCs w:val="20"/>
              </w:rPr>
              <w:t xml:space="preserve">describe student loans </w:t>
            </w:r>
            <w:r>
              <w:rPr>
                <w:rFonts w:ascii="Calibri" w:eastAsia="Calibri" w:hAnsi="Calibri" w:cs="Calibri"/>
                <w:b/>
                <w:color w:val="000000"/>
                <w:sz w:val="20"/>
                <w:szCs w:val="20"/>
              </w:rPr>
              <w:t>and</w:t>
            </w:r>
            <w:r>
              <w:rPr>
                <w:rFonts w:ascii="Calibri" w:eastAsia="Calibri" w:hAnsi="Calibri" w:cs="Calibri"/>
                <w:color w:val="000000"/>
                <w:sz w:val="20"/>
                <w:szCs w:val="20"/>
              </w:rPr>
              <w:t xml:space="preserve"> one other study funding option in terms of their:</w:t>
            </w:r>
          </w:p>
          <w:p w14:paraId="1013B6A4" w14:textId="77777777" w:rsidR="009466C2" w:rsidRDefault="009466C2" w:rsidP="009466C2">
            <w:pPr>
              <w:numPr>
                <w:ilvl w:val="1"/>
                <w:numId w:val="27"/>
              </w:numPr>
              <w:pBdr>
                <w:top w:val="nil"/>
                <w:left w:val="nil"/>
                <w:bottom w:val="nil"/>
                <w:right w:val="nil"/>
                <w:between w:val="nil"/>
              </w:pBdr>
              <w:spacing w:line="240" w:lineRule="auto"/>
              <w:ind w:left="739" w:right="140" w:hanging="283"/>
              <w:rPr>
                <w:rFonts w:ascii="Calibri" w:eastAsia="Calibri" w:hAnsi="Calibri" w:cs="Calibri"/>
                <w:color w:val="000000"/>
                <w:sz w:val="20"/>
                <w:szCs w:val="20"/>
              </w:rPr>
            </w:pPr>
            <w:r>
              <w:rPr>
                <w:rFonts w:ascii="Calibri" w:eastAsia="Calibri" w:hAnsi="Calibri" w:cs="Calibri"/>
                <w:color w:val="000000"/>
                <w:sz w:val="20"/>
                <w:szCs w:val="20"/>
              </w:rPr>
              <w:t>criteria for eligibility</w:t>
            </w:r>
          </w:p>
          <w:p w14:paraId="5F526A5F" w14:textId="77777777" w:rsidR="009466C2" w:rsidRDefault="009466C2" w:rsidP="009466C2">
            <w:pPr>
              <w:numPr>
                <w:ilvl w:val="1"/>
                <w:numId w:val="27"/>
              </w:numPr>
              <w:pBdr>
                <w:top w:val="nil"/>
                <w:left w:val="nil"/>
                <w:bottom w:val="nil"/>
                <w:right w:val="nil"/>
                <w:between w:val="nil"/>
              </w:pBdr>
              <w:spacing w:line="240" w:lineRule="auto"/>
              <w:ind w:left="739" w:right="140" w:hanging="283"/>
              <w:rPr>
                <w:rFonts w:ascii="Calibri" w:eastAsia="Calibri" w:hAnsi="Calibri" w:cs="Calibri"/>
                <w:color w:val="000000"/>
                <w:sz w:val="20"/>
                <w:szCs w:val="20"/>
              </w:rPr>
            </w:pPr>
            <w:r>
              <w:rPr>
                <w:rFonts w:ascii="Calibri" w:eastAsia="Calibri" w:hAnsi="Calibri" w:cs="Calibri"/>
                <w:color w:val="000000"/>
                <w:sz w:val="20"/>
                <w:szCs w:val="20"/>
              </w:rPr>
              <w:t>ability to fund components of tertiary costs such as course costs, course-related costs, living costs, and any other fees.</w:t>
            </w:r>
          </w:p>
          <w:p w14:paraId="77C7B293" w14:textId="77777777" w:rsidR="009466C2" w:rsidRDefault="009466C2" w:rsidP="009466C2">
            <w:pPr>
              <w:numPr>
                <w:ilvl w:val="0"/>
                <w:numId w:val="26"/>
              </w:numPr>
              <w:pBdr>
                <w:top w:val="nil"/>
                <w:left w:val="nil"/>
                <w:bottom w:val="nil"/>
                <w:right w:val="nil"/>
                <w:between w:val="nil"/>
              </w:pBdr>
              <w:spacing w:line="240" w:lineRule="auto"/>
              <w:ind w:left="455" w:right="140" w:hanging="283"/>
              <w:rPr>
                <w:rFonts w:ascii="Calibri" w:eastAsia="Calibri" w:hAnsi="Calibri" w:cs="Calibri"/>
                <w:color w:val="000000"/>
                <w:sz w:val="20"/>
                <w:szCs w:val="20"/>
              </w:rPr>
            </w:pPr>
            <w:r>
              <w:rPr>
                <w:rFonts w:ascii="Calibri" w:eastAsia="Calibri" w:hAnsi="Calibri" w:cs="Calibri"/>
                <w:color w:val="000000"/>
                <w:sz w:val="20"/>
                <w:szCs w:val="20"/>
              </w:rPr>
              <w:t>compare the advantages and disadvantages of each study funding option</w:t>
            </w:r>
          </w:p>
          <w:p w14:paraId="431A991A" w14:textId="77777777" w:rsidR="009466C2" w:rsidRDefault="009466C2" w:rsidP="009466C2">
            <w:pPr>
              <w:numPr>
                <w:ilvl w:val="0"/>
                <w:numId w:val="26"/>
              </w:numPr>
              <w:pBdr>
                <w:top w:val="nil"/>
                <w:left w:val="nil"/>
                <w:bottom w:val="nil"/>
                <w:right w:val="nil"/>
                <w:between w:val="nil"/>
              </w:pBdr>
              <w:spacing w:line="240" w:lineRule="auto"/>
              <w:ind w:left="455" w:right="140" w:hanging="283"/>
              <w:rPr>
                <w:rFonts w:ascii="Calibri" w:eastAsia="Calibri" w:hAnsi="Calibri" w:cs="Calibri"/>
                <w:color w:val="000000"/>
                <w:sz w:val="20"/>
                <w:szCs w:val="20"/>
              </w:rPr>
            </w:pPr>
            <w:r>
              <w:rPr>
                <w:rFonts w:ascii="Calibri" w:eastAsia="Calibri" w:hAnsi="Calibri" w:cs="Calibri"/>
                <w:color w:val="000000"/>
                <w:sz w:val="20"/>
                <w:szCs w:val="20"/>
              </w:rPr>
              <w:t xml:space="preserve">explain </w:t>
            </w:r>
            <w:r>
              <w:rPr>
                <w:rFonts w:ascii="Calibri" w:eastAsia="Calibri" w:hAnsi="Calibri" w:cs="Calibri"/>
                <w:b/>
                <w:color w:val="000000"/>
                <w:sz w:val="20"/>
                <w:szCs w:val="20"/>
              </w:rPr>
              <w:t xml:space="preserve">at least two </w:t>
            </w:r>
            <w:r>
              <w:rPr>
                <w:rFonts w:ascii="Calibri" w:eastAsia="Calibri" w:hAnsi="Calibri" w:cs="Calibri"/>
                <w:color w:val="000000"/>
                <w:sz w:val="20"/>
                <w:szCs w:val="20"/>
              </w:rPr>
              <w:t>financial responsibilities that come with each study funding option</w:t>
            </w:r>
          </w:p>
          <w:p w14:paraId="6E706344" w14:textId="77777777" w:rsidR="009466C2" w:rsidRDefault="009466C2" w:rsidP="009466C2">
            <w:pPr>
              <w:numPr>
                <w:ilvl w:val="0"/>
                <w:numId w:val="26"/>
              </w:numPr>
              <w:pBdr>
                <w:top w:val="nil"/>
                <w:left w:val="nil"/>
                <w:bottom w:val="nil"/>
                <w:right w:val="nil"/>
                <w:between w:val="nil"/>
              </w:pBdr>
              <w:spacing w:line="240" w:lineRule="auto"/>
              <w:ind w:left="455" w:right="140" w:hanging="283"/>
              <w:rPr>
                <w:rFonts w:ascii="Calibri" w:eastAsia="Calibri" w:hAnsi="Calibri" w:cs="Calibri"/>
                <w:color w:val="000000"/>
                <w:sz w:val="20"/>
                <w:szCs w:val="20"/>
              </w:rPr>
            </w:pPr>
            <w:r>
              <w:rPr>
                <w:rFonts w:ascii="Calibri" w:eastAsia="Calibri" w:hAnsi="Calibri" w:cs="Calibri"/>
                <w:color w:val="000000"/>
                <w:sz w:val="20"/>
                <w:szCs w:val="20"/>
              </w:rPr>
              <w:t>explain one short-term and one long-term consequence of each financial responsibility</w:t>
            </w:r>
          </w:p>
          <w:p w14:paraId="689D2C53" w14:textId="77777777" w:rsidR="009466C2" w:rsidRDefault="009466C2" w:rsidP="009466C2">
            <w:pPr>
              <w:numPr>
                <w:ilvl w:val="0"/>
                <w:numId w:val="26"/>
              </w:numPr>
              <w:pBdr>
                <w:top w:val="nil"/>
                <w:left w:val="nil"/>
                <w:bottom w:val="nil"/>
                <w:right w:val="nil"/>
                <w:between w:val="nil"/>
              </w:pBdr>
              <w:spacing w:line="240" w:lineRule="auto"/>
              <w:ind w:left="455" w:right="140" w:hanging="283"/>
              <w:rPr>
                <w:rFonts w:ascii="Calibri" w:eastAsia="Calibri" w:hAnsi="Calibri" w:cs="Calibri"/>
                <w:color w:val="000000"/>
                <w:sz w:val="20"/>
                <w:szCs w:val="20"/>
              </w:rPr>
            </w:pPr>
            <w:r>
              <w:rPr>
                <w:rFonts w:ascii="Calibri" w:eastAsia="Calibri" w:hAnsi="Calibri" w:cs="Calibri"/>
                <w:color w:val="000000"/>
                <w:sz w:val="20"/>
                <w:szCs w:val="20"/>
              </w:rPr>
              <w:t>explain how each consequence can impact on future choices.</w:t>
            </w:r>
          </w:p>
        </w:tc>
        <w:tc>
          <w:tcPr>
            <w:tcW w:w="3075" w:type="dxa"/>
            <w:tcBorders>
              <w:top w:val="single" w:sz="4" w:space="0" w:color="000000"/>
              <w:left w:val="single" w:sz="4" w:space="0" w:color="000000"/>
              <w:bottom w:val="single" w:sz="4" w:space="0" w:color="000000"/>
              <w:right w:val="single" w:sz="4" w:space="0" w:color="000000"/>
            </w:tcBorders>
          </w:tcPr>
          <w:p w14:paraId="70BA5978" w14:textId="77777777" w:rsidR="009466C2" w:rsidRDefault="009466C2" w:rsidP="000229DE">
            <w:pPr>
              <w:ind w:left="102"/>
              <w:rPr>
                <w:rFonts w:ascii="Calibri" w:eastAsia="Calibri" w:hAnsi="Calibri" w:cs="Calibri"/>
                <w:sz w:val="20"/>
                <w:szCs w:val="20"/>
              </w:rPr>
            </w:pPr>
            <w:r>
              <w:rPr>
                <w:rFonts w:ascii="Calibri" w:eastAsia="Calibri" w:hAnsi="Calibri" w:cs="Calibri"/>
                <w:sz w:val="20"/>
                <w:szCs w:val="20"/>
              </w:rPr>
              <w:t>As well as meeting the requirements for Achievement, you need to:</w:t>
            </w:r>
          </w:p>
          <w:p w14:paraId="38075152" w14:textId="77777777" w:rsidR="009466C2" w:rsidRDefault="009466C2" w:rsidP="009466C2">
            <w:pPr>
              <w:numPr>
                <w:ilvl w:val="0"/>
                <w:numId w:val="29"/>
              </w:numPr>
              <w:pBdr>
                <w:top w:val="nil"/>
                <w:left w:val="nil"/>
                <w:bottom w:val="nil"/>
                <w:right w:val="nil"/>
                <w:between w:val="nil"/>
              </w:pBdr>
              <w:spacing w:after="200" w:line="240" w:lineRule="auto"/>
              <w:ind w:left="468" w:right="140"/>
              <w:rPr>
                <w:rFonts w:ascii="Calibri" w:eastAsia="Calibri" w:hAnsi="Calibri" w:cs="Calibri"/>
                <w:color w:val="000000"/>
                <w:sz w:val="20"/>
                <w:szCs w:val="20"/>
              </w:rPr>
            </w:pPr>
            <w:r>
              <w:rPr>
                <w:rFonts w:ascii="Calibri" w:eastAsia="Calibri" w:hAnsi="Calibri" w:cs="Calibri"/>
                <w:color w:val="000000"/>
                <w:sz w:val="20"/>
                <w:szCs w:val="20"/>
              </w:rPr>
              <w:t>makes clear links between financial responsibilities, potential consequences, and the implications of these for future choices.</w:t>
            </w:r>
          </w:p>
          <w:p w14:paraId="0BC79308" w14:textId="77777777" w:rsidR="009466C2" w:rsidRDefault="009466C2" w:rsidP="000229DE">
            <w:pPr>
              <w:pBdr>
                <w:top w:val="nil"/>
                <w:left w:val="nil"/>
                <w:bottom w:val="nil"/>
                <w:right w:val="nil"/>
                <w:between w:val="nil"/>
              </w:pBdr>
              <w:spacing w:after="200" w:line="240" w:lineRule="auto"/>
              <w:ind w:right="140"/>
              <w:rPr>
                <w:rFonts w:ascii="Calibri" w:eastAsia="Calibri" w:hAnsi="Calibri" w:cs="Calibri"/>
                <w:color w:val="000000"/>
                <w:sz w:val="24"/>
                <w:szCs w:val="24"/>
              </w:rPr>
            </w:pPr>
            <w:r>
              <w:rPr>
                <w:rFonts w:ascii="Calibri" w:eastAsia="Calibri" w:hAnsi="Calibri" w:cs="Calibri"/>
                <w:color w:val="000000"/>
                <w:sz w:val="20"/>
                <w:szCs w:val="20"/>
              </w:rPr>
              <w:t>These links need to be relevant and reasonable.</w:t>
            </w:r>
          </w:p>
          <w:p w14:paraId="02603E07" w14:textId="77777777" w:rsidR="009466C2" w:rsidRDefault="009466C2" w:rsidP="000229DE">
            <w:pPr>
              <w:pBdr>
                <w:top w:val="nil"/>
                <w:left w:val="nil"/>
                <w:bottom w:val="nil"/>
                <w:right w:val="nil"/>
                <w:between w:val="nil"/>
              </w:pBdr>
              <w:spacing w:line="240" w:lineRule="auto"/>
              <w:ind w:right="140"/>
              <w:rPr>
                <w:rFonts w:ascii="Calibri" w:eastAsia="Calibri" w:hAnsi="Calibri" w:cs="Calibri"/>
                <w:color w:val="000000"/>
                <w:sz w:val="24"/>
                <w:szCs w:val="24"/>
              </w:rPr>
            </w:pPr>
            <w:r>
              <w:rPr>
                <w:rFonts w:ascii="Calibri" w:eastAsia="Calibri" w:hAnsi="Calibri" w:cs="Calibri"/>
                <w:color w:val="000000"/>
                <w:sz w:val="20"/>
                <w:szCs w:val="20"/>
              </w:rPr>
              <w:t>The implications of the financial responsibilities for future choices needs to be realistic.</w:t>
            </w:r>
          </w:p>
        </w:tc>
        <w:tc>
          <w:tcPr>
            <w:tcW w:w="3075" w:type="dxa"/>
            <w:tcBorders>
              <w:top w:val="single" w:sz="4" w:space="0" w:color="000000"/>
              <w:left w:val="single" w:sz="4" w:space="0" w:color="000000"/>
              <w:bottom w:val="single" w:sz="4" w:space="0" w:color="000000"/>
              <w:right w:val="single" w:sz="4" w:space="0" w:color="000000"/>
            </w:tcBorders>
          </w:tcPr>
          <w:p w14:paraId="413834C9" w14:textId="77777777" w:rsidR="009466C2" w:rsidRDefault="009466C2" w:rsidP="000229DE">
            <w:pPr>
              <w:rPr>
                <w:rFonts w:ascii="Calibri" w:eastAsia="Calibri" w:hAnsi="Calibri" w:cs="Calibri"/>
                <w:sz w:val="20"/>
                <w:szCs w:val="20"/>
              </w:rPr>
            </w:pPr>
            <w:r>
              <w:rPr>
                <w:rFonts w:ascii="Calibri" w:eastAsia="Calibri" w:hAnsi="Calibri" w:cs="Calibri"/>
                <w:sz w:val="20"/>
                <w:szCs w:val="20"/>
              </w:rPr>
              <w:t>As well as meeting the requirements for Merit, you need to:</w:t>
            </w:r>
          </w:p>
          <w:p w14:paraId="244DDD3D" w14:textId="77777777" w:rsidR="009466C2" w:rsidRDefault="009466C2" w:rsidP="009466C2">
            <w:pPr>
              <w:numPr>
                <w:ilvl w:val="0"/>
                <w:numId w:val="18"/>
              </w:numPr>
              <w:pBdr>
                <w:top w:val="nil"/>
                <w:left w:val="nil"/>
                <w:bottom w:val="nil"/>
                <w:right w:val="nil"/>
                <w:between w:val="nil"/>
              </w:pBdr>
              <w:spacing w:after="120" w:line="240" w:lineRule="auto"/>
              <w:ind w:left="427" w:right="140"/>
              <w:rPr>
                <w:rFonts w:ascii="Calibri" w:eastAsia="Calibri" w:hAnsi="Calibri" w:cs="Calibri"/>
                <w:color w:val="000000"/>
                <w:sz w:val="20"/>
                <w:szCs w:val="20"/>
              </w:rPr>
            </w:pPr>
            <w:r>
              <w:rPr>
                <w:rFonts w:ascii="Calibri" w:eastAsia="Calibri" w:hAnsi="Calibri" w:cs="Calibri"/>
                <w:color w:val="000000"/>
                <w:sz w:val="20"/>
                <w:szCs w:val="20"/>
              </w:rPr>
              <w:t>justify the suitability of the study funding options in terms of the financial responsibilities they carry and the potential consequences of these.</w:t>
            </w:r>
          </w:p>
          <w:p w14:paraId="5A2D2BF3" w14:textId="77777777" w:rsidR="009466C2" w:rsidRDefault="009466C2" w:rsidP="000229DE">
            <w:pPr>
              <w:pBdr>
                <w:top w:val="nil"/>
                <w:left w:val="nil"/>
                <w:bottom w:val="nil"/>
                <w:right w:val="nil"/>
                <w:between w:val="nil"/>
              </w:pBdr>
              <w:spacing w:line="240" w:lineRule="auto"/>
              <w:ind w:right="140"/>
              <w:rPr>
                <w:rFonts w:ascii="Calibri" w:eastAsia="Calibri" w:hAnsi="Calibri" w:cs="Calibri"/>
                <w:color w:val="000000"/>
                <w:sz w:val="24"/>
                <w:szCs w:val="24"/>
              </w:rPr>
            </w:pPr>
            <w:r>
              <w:rPr>
                <w:rFonts w:ascii="Calibri" w:eastAsia="Calibri" w:hAnsi="Calibri" w:cs="Calibri"/>
                <w:color w:val="000000"/>
                <w:sz w:val="20"/>
                <w:szCs w:val="20"/>
              </w:rPr>
              <w:t>The justification needs to be relevant and reasonable.</w:t>
            </w:r>
          </w:p>
        </w:tc>
      </w:tr>
    </w:tbl>
    <w:p w14:paraId="0880F959" w14:textId="77777777" w:rsidR="009466C2" w:rsidRDefault="009466C2" w:rsidP="009466C2">
      <w:pPr>
        <w:spacing w:before="120"/>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466C2" w14:paraId="1AB2C84D" w14:textId="77777777" w:rsidTr="000229DE">
        <w:tc>
          <w:tcPr>
            <w:tcW w:w="9360" w:type="dxa"/>
            <w:shd w:val="clear" w:color="auto" w:fill="auto"/>
            <w:tcMar>
              <w:top w:w="100" w:type="dxa"/>
              <w:left w:w="100" w:type="dxa"/>
              <w:bottom w:w="100" w:type="dxa"/>
              <w:right w:w="100" w:type="dxa"/>
            </w:tcMar>
          </w:tcPr>
          <w:p w14:paraId="56EA8566" w14:textId="77777777" w:rsidR="009466C2" w:rsidRDefault="009466C2" w:rsidP="000229DE">
            <w:pPr>
              <w:widowControl w:val="0"/>
              <w:spacing w:line="240" w:lineRule="auto"/>
              <w:rPr>
                <w:rFonts w:ascii="Calibri" w:eastAsia="Calibri" w:hAnsi="Calibri" w:cs="Calibri"/>
                <w:b/>
                <w:sz w:val="24"/>
                <w:szCs w:val="24"/>
              </w:rPr>
            </w:pPr>
            <w:r>
              <w:rPr>
                <w:rFonts w:ascii="Calibri" w:eastAsia="Calibri" w:hAnsi="Calibri" w:cs="Calibri"/>
                <w:b/>
                <w:sz w:val="24"/>
                <w:szCs w:val="24"/>
              </w:rPr>
              <w:t>Potential link to NCEA Level 2 Achievement Standards</w:t>
            </w:r>
          </w:p>
          <w:p w14:paraId="7E0C917D" w14:textId="77777777" w:rsidR="009466C2" w:rsidRDefault="009466C2" w:rsidP="000229DE">
            <w:pPr>
              <w:widowControl w:val="0"/>
              <w:spacing w:line="240" w:lineRule="auto"/>
              <w:rPr>
                <w:rFonts w:ascii="Calibri" w:eastAsia="Calibri" w:hAnsi="Calibri" w:cs="Calibri"/>
              </w:rPr>
            </w:pPr>
            <w:r>
              <w:rPr>
                <w:rFonts w:ascii="Calibri" w:eastAsia="Calibri" w:hAnsi="Calibri" w:cs="Calibri"/>
              </w:rPr>
              <w:t>You may be able to use your knowledge, content, and modified work in this module and assessment task as evidence towards the following Achievement Standards:</w:t>
            </w:r>
          </w:p>
          <w:p w14:paraId="433656C8" w14:textId="77777777" w:rsidR="009466C2" w:rsidRDefault="009466C2" w:rsidP="009466C2">
            <w:pPr>
              <w:numPr>
                <w:ilvl w:val="0"/>
                <w:numId w:val="31"/>
              </w:numPr>
              <w:pBdr>
                <w:top w:val="nil"/>
                <w:left w:val="nil"/>
                <w:bottom w:val="nil"/>
                <w:right w:val="nil"/>
                <w:between w:val="nil"/>
              </w:pBdr>
              <w:rPr>
                <w:rFonts w:ascii="Calibri" w:eastAsia="Calibri" w:hAnsi="Calibri" w:cs="Calibri"/>
                <w:color w:val="000000"/>
              </w:rPr>
            </w:pPr>
            <w:bookmarkStart w:id="1" w:name="_heading=h.gjdgxs" w:colFirst="0" w:colLast="0"/>
            <w:bookmarkEnd w:id="1"/>
            <w:r>
              <w:rPr>
                <w:rFonts w:ascii="Calibri" w:eastAsia="Calibri" w:hAnsi="Calibri" w:cs="Calibri"/>
                <w:color w:val="000000"/>
              </w:rPr>
              <w:t xml:space="preserve">AS 91227 </w:t>
            </w:r>
            <w:proofErr w:type="spellStart"/>
            <w:r>
              <w:rPr>
                <w:rFonts w:ascii="Calibri" w:eastAsia="Calibri" w:hAnsi="Calibri" w:cs="Calibri"/>
                <w:color w:val="000000"/>
              </w:rPr>
              <w:t>Analyse</w:t>
            </w:r>
            <w:proofErr w:type="spellEnd"/>
            <w:r>
              <w:rPr>
                <w:rFonts w:ascii="Calibri" w:eastAsia="Calibri" w:hAnsi="Calibri" w:cs="Calibri"/>
                <w:color w:val="000000"/>
              </w:rPr>
              <w:t xml:space="preserve"> how government policies and contemporary economic issues interact.</w:t>
            </w:r>
          </w:p>
          <w:p w14:paraId="16ABFF90" w14:textId="77777777" w:rsidR="009466C2" w:rsidRDefault="009466C2" w:rsidP="009466C2">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 91102 Construct and deliver a crafted and controlled oral text.</w:t>
            </w:r>
          </w:p>
          <w:p w14:paraId="5F780709" w14:textId="77777777" w:rsidR="009466C2" w:rsidRDefault="009466C2" w:rsidP="000229DE">
            <w:pPr>
              <w:rPr>
                <w:rFonts w:ascii="Calibri" w:eastAsia="Calibri" w:hAnsi="Calibri" w:cs="Calibri"/>
              </w:rPr>
            </w:pPr>
            <w:r>
              <w:rPr>
                <w:rFonts w:ascii="Calibri" w:eastAsia="Calibri" w:hAnsi="Calibri" w:cs="Calibri"/>
              </w:rPr>
              <w:t>Discuss this possibility with your teacher.</w:t>
            </w:r>
          </w:p>
        </w:tc>
      </w:tr>
    </w:tbl>
    <w:p w14:paraId="57BAF841" w14:textId="77777777" w:rsidR="009466C2" w:rsidRDefault="009466C2" w:rsidP="009466C2">
      <w:pPr>
        <w:spacing w:before="200" w:after="120"/>
        <w:rPr>
          <w:rFonts w:ascii="Calibri" w:eastAsia="Calibri" w:hAnsi="Calibri" w:cs="Calibri"/>
        </w:rPr>
      </w:pPr>
      <w:bookmarkStart w:id="2" w:name="_heading=h.30j0zll" w:colFirst="0" w:colLast="0"/>
      <w:bookmarkEnd w:id="2"/>
      <w:r>
        <w:rPr>
          <w:rFonts w:ascii="Calibri" w:eastAsia="Calibri" w:hAnsi="Calibri" w:cs="Calibri"/>
        </w:rPr>
        <w:t>This module is about ways to cover the costs of studying after you have finished school and the responsibilities and consequences related to different study funding options.</w:t>
      </w:r>
    </w:p>
    <w:p w14:paraId="3AD2BDFD" w14:textId="77777777" w:rsidR="009466C2" w:rsidRDefault="009466C2" w:rsidP="009466C2">
      <w:pPr>
        <w:spacing w:before="200" w:after="120"/>
        <w:rPr>
          <w:rFonts w:ascii="Calibri" w:eastAsia="Calibri" w:hAnsi="Calibri" w:cs="Calibri"/>
        </w:rPr>
      </w:pPr>
      <w:r>
        <w:rPr>
          <w:rFonts w:ascii="Calibri" w:eastAsia="Calibri" w:hAnsi="Calibri" w:cs="Calibri"/>
        </w:rPr>
        <w:lastRenderedPageBreak/>
        <w:t>In this module you will explore:</w:t>
      </w:r>
    </w:p>
    <w:p w14:paraId="41CF6DB9" w14:textId="77777777" w:rsidR="009466C2" w:rsidRDefault="009466C2" w:rsidP="009466C2">
      <w:pPr>
        <w:numPr>
          <w:ilvl w:val="0"/>
          <w:numId w:val="4"/>
        </w:numPr>
        <w:rPr>
          <w:rFonts w:ascii="Calibri" w:eastAsia="Calibri" w:hAnsi="Calibri" w:cs="Calibri"/>
        </w:rPr>
      </w:pPr>
      <w:r w:rsidRPr="003771DE">
        <w:rPr>
          <w:rFonts w:ascii="Calibri" w:eastAsia="Calibri" w:hAnsi="Calibri" w:cs="Calibri"/>
          <w:b/>
          <w:bCs/>
        </w:rPr>
        <w:t>Topic One</w:t>
      </w:r>
      <w:r>
        <w:rPr>
          <w:rFonts w:ascii="Calibri" w:eastAsia="Calibri" w:hAnsi="Calibri" w:cs="Calibri"/>
        </w:rPr>
        <w:t>: Tertiary education options – introduction to study funding options; Fees Free and student allowances; your own future study path; potential costs of study.</w:t>
      </w:r>
    </w:p>
    <w:p w14:paraId="4DB131BD" w14:textId="77777777" w:rsidR="009466C2" w:rsidRDefault="009466C2" w:rsidP="009466C2">
      <w:pPr>
        <w:numPr>
          <w:ilvl w:val="0"/>
          <w:numId w:val="4"/>
        </w:numPr>
        <w:rPr>
          <w:rFonts w:ascii="Calibri" w:eastAsia="Calibri" w:hAnsi="Calibri" w:cs="Calibri"/>
        </w:rPr>
      </w:pPr>
      <w:r w:rsidRPr="003771DE">
        <w:rPr>
          <w:rFonts w:ascii="Calibri" w:eastAsia="Calibri" w:hAnsi="Calibri" w:cs="Calibri"/>
          <w:b/>
          <w:bCs/>
        </w:rPr>
        <w:t>Topic Two</w:t>
      </w:r>
      <w:r>
        <w:rPr>
          <w:rFonts w:ascii="Calibri" w:eastAsia="Calibri" w:hAnsi="Calibri" w:cs="Calibri"/>
        </w:rPr>
        <w:t>: Student loans – the criteria for getting a student loan; costs of student loans; repayment requirements; advantages and disadvantages of student loans.</w:t>
      </w:r>
    </w:p>
    <w:p w14:paraId="21CE1034" w14:textId="77777777" w:rsidR="009466C2" w:rsidRDefault="009466C2" w:rsidP="009466C2">
      <w:pPr>
        <w:numPr>
          <w:ilvl w:val="0"/>
          <w:numId w:val="4"/>
        </w:numPr>
        <w:rPr>
          <w:rFonts w:ascii="Calibri" w:eastAsia="Calibri" w:hAnsi="Calibri" w:cs="Calibri"/>
        </w:rPr>
      </w:pPr>
      <w:r w:rsidRPr="003771DE">
        <w:rPr>
          <w:rFonts w:ascii="Calibri" w:eastAsia="Calibri" w:hAnsi="Calibri" w:cs="Calibri"/>
          <w:b/>
          <w:bCs/>
        </w:rPr>
        <w:t>Topic Three</w:t>
      </w:r>
      <w:r>
        <w:rPr>
          <w:rFonts w:ascii="Calibri" w:eastAsia="Calibri" w:hAnsi="Calibri" w:cs="Calibri"/>
        </w:rPr>
        <w:t>: Working while you study – balancing paid work and study; costs of working while you study; how earning money can affect your student allowance; advantages and disadvantages of working while you study.</w:t>
      </w:r>
    </w:p>
    <w:p w14:paraId="79506DFC" w14:textId="77777777" w:rsidR="009466C2" w:rsidRDefault="009466C2" w:rsidP="009466C2">
      <w:pPr>
        <w:numPr>
          <w:ilvl w:val="0"/>
          <w:numId w:val="4"/>
        </w:numPr>
        <w:rPr>
          <w:rFonts w:ascii="Calibri" w:eastAsia="Calibri" w:hAnsi="Calibri" w:cs="Calibri"/>
        </w:rPr>
      </w:pPr>
      <w:r w:rsidRPr="003771DE">
        <w:rPr>
          <w:rFonts w:ascii="Calibri" w:eastAsia="Calibri" w:hAnsi="Calibri" w:cs="Calibri"/>
          <w:b/>
          <w:bCs/>
        </w:rPr>
        <w:t>Topic Four</w:t>
      </w:r>
      <w:r>
        <w:rPr>
          <w:rFonts w:ascii="Calibri" w:eastAsia="Calibri" w:hAnsi="Calibri" w:cs="Calibri"/>
        </w:rPr>
        <w:t>: Apprenticeships – types of apprenticeships; the minimum training wage; criteria for doing an apprenticeship; advantages and disadvantages of apprenticeships.</w:t>
      </w:r>
    </w:p>
    <w:p w14:paraId="1D98473F" w14:textId="77777777" w:rsidR="009466C2" w:rsidRDefault="009466C2" w:rsidP="009466C2">
      <w:pPr>
        <w:numPr>
          <w:ilvl w:val="0"/>
          <w:numId w:val="4"/>
        </w:numPr>
        <w:rPr>
          <w:rFonts w:ascii="Calibri" w:eastAsia="Calibri" w:hAnsi="Calibri" w:cs="Calibri"/>
        </w:rPr>
      </w:pPr>
      <w:r w:rsidRPr="003771DE">
        <w:rPr>
          <w:rFonts w:ascii="Calibri" w:eastAsia="Calibri" w:hAnsi="Calibri" w:cs="Calibri"/>
          <w:b/>
          <w:bCs/>
        </w:rPr>
        <w:t>Topic Five</w:t>
      </w:r>
      <w:r>
        <w:rPr>
          <w:rFonts w:ascii="Calibri" w:eastAsia="Calibri" w:hAnsi="Calibri" w:cs="Calibri"/>
        </w:rPr>
        <w:t>: Financial responsibilities and consequences of study funding options – short- and long-term consequences of study funding options; credit ratings; implications of study funding options on future choices.</w:t>
      </w:r>
    </w:p>
    <w:p w14:paraId="75F20889" w14:textId="77777777" w:rsidR="009466C2" w:rsidRDefault="009466C2">
      <w:pPr>
        <w:spacing w:after="0" w:line="240" w:lineRule="auto"/>
        <w:rPr>
          <w:rFonts w:ascii="Calibri" w:eastAsia="Calibri" w:hAnsi="Calibri" w:cs="Calibri"/>
          <w:color w:val="F46E35"/>
          <w:sz w:val="48"/>
          <w:szCs w:val="48"/>
          <w:lang w:val="en-GB"/>
        </w:rPr>
      </w:pPr>
      <w:bookmarkStart w:id="3" w:name="_heading=h.yimpko9q1l9l" w:colFirst="0" w:colLast="0"/>
      <w:bookmarkEnd w:id="3"/>
      <w:r>
        <w:rPr>
          <w:rFonts w:eastAsia="Calibri" w:cs="Calibri"/>
        </w:rPr>
        <w:br w:type="page"/>
      </w:r>
    </w:p>
    <w:p w14:paraId="613E6900" w14:textId="77777777" w:rsidR="009466C2" w:rsidRDefault="009466C2" w:rsidP="009466C2">
      <w:pPr>
        <w:pStyle w:val="Heading1"/>
        <w:spacing w:before="200"/>
        <w:rPr>
          <w:rFonts w:eastAsia="Calibri" w:cs="Calibri"/>
        </w:rPr>
      </w:pPr>
      <w:r>
        <w:rPr>
          <w:rFonts w:eastAsia="Calibri" w:cs="Calibri"/>
        </w:rPr>
        <w:lastRenderedPageBreak/>
        <w:t>Resources</w:t>
      </w:r>
    </w:p>
    <w:p w14:paraId="324F214F" w14:textId="77777777" w:rsidR="009466C2" w:rsidRDefault="009466C2" w:rsidP="009466C2">
      <w:pPr>
        <w:spacing w:before="200"/>
        <w:rPr>
          <w:rFonts w:ascii="Calibri" w:eastAsia="Calibri" w:hAnsi="Calibri" w:cs="Calibri"/>
        </w:rPr>
      </w:pPr>
      <w:r>
        <w:rPr>
          <w:rFonts w:ascii="Calibri" w:eastAsia="Calibri" w:hAnsi="Calibri" w:cs="Calibri"/>
        </w:rPr>
        <w:t>There are lots of useful resources for exploring study options. Three websites that have particular relevance to this module are:</w:t>
      </w:r>
    </w:p>
    <w:p w14:paraId="20BD944A" w14:textId="77777777" w:rsidR="009466C2" w:rsidRPr="003771DE" w:rsidRDefault="00796318" w:rsidP="009466C2">
      <w:pPr>
        <w:numPr>
          <w:ilvl w:val="0"/>
          <w:numId w:val="28"/>
        </w:numPr>
        <w:pBdr>
          <w:top w:val="nil"/>
          <w:left w:val="nil"/>
          <w:bottom w:val="nil"/>
          <w:right w:val="nil"/>
          <w:between w:val="nil"/>
        </w:pBdr>
        <w:spacing w:before="120" w:line="240" w:lineRule="auto"/>
        <w:rPr>
          <w:rFonts w:ascii="Calibri" w:eastAsia="Calibri" w:hAnsi="Calibri" w:cs="Calibri"/>
          <w:color w:val="1155CC"/>
          <w:u w:val="single"/>
        </w:rPr>
      </w:pPr>
      <w:hyperlink r:id="rId11">
        <w:r w:rsidR="009466C2" w:rsidRPr="003771DE">
          <w:rPr>
            <w:rFonts w:ascii="Calibri" w:eastAsia="Calibri" w:hAnsi="Calibri" w:cs="Calibri"/>
            <w:color w:val="1155CC"/>
            <w:u w:val="single"/>
          </w:rPr>
          <w:t>Sorted.org guide to studying and student loans</w:t>
        </w:r>
      </w:hyperlink>
    </w:p>
    <w:p w14:paraId="23EEA464" w14:textId="77777777" w:rsidR="009466C2" w:rsidRDefault="00796318" w:rsidP="009466C2">
      <w:pPr>
        <w:numPr>
          <w:ilvl w:val="0"/>
          <w:numId w:val="28"/>
        </w:numPr>
        <w:pBdr>
          <w:top w:val="nil"/>
          <w:left w:val="nil"/>
          <w:bottom w:val="nil"/>
          <w:right w:val="nil"/>
          <w:between w:val="nil"/>
        </w:pBdr>
        <w:rPr>
          <w:rFonts w:ascii="Calibri" w:eastAsia="Calibri" w:hAnsi="Calibri" w:cs="Calibri"/>
          <w:color w:val="000000"/>
        </w:rPr>
      </w:pPr>
      <w:hyperlink r:id="rId12">
        <w:r w:rsidR="009466C2">
          <w:rPr>
            <w:rFonts w:ascii="Calibri" w:eastAsia="Calibri" w:hAnsi="Calibri" w:cs="Calibri"/>
            <w:color w:val="1155CC"/>
            <w:u w:val="single"/>
          </w:rPr>
          <w:t>The School Leavers’ Toolkit</w:t>
        </w:r>
      </w:hyperlink>
    </w:p>
    <w:p w14:paraId="15254B13" w14:textId="77777777" w:rsidR="009466C2" w:rsidRDefault="00796318" w:rsidP="009466C2">
      <w:pPr>
        <w:numPr>
          <w:ilvl w:val="0"/>
          <w:numId w:val="28"/>
        </w:numPr>
        <w:pBdr>
          <w:top w:val="nil"/>
          <w:left w:val="nil"/>
          <w:bottom w:val="nil"/>
          <w:right w:val="nil"/>
          <w:between w:val="nil"/>
        </w:pBdr>
        <w:rPr>
          <w:rFonts w:ascii="Calibri" w:eastAsia="Calibri" w:hAnsi="Calibri" w:cs="Calibri"/>
          <w:color w:val="000000"/>
        </w:rPr>
      </w:pPr>
      <w:hyperlink r:id="rId13">
        <w:r w:rsidR="009466C2">
          <w:rPr>
            <w:rFonts w:ascii="Calibri" w:eastAsia="Calibri" w:hAnsi="Calibri" w:cs="Calibri"/>
            <w:color w:val="1155CC"/>
            <w:u w:val="single"/>
          </w:rPr>
          <w:t>Study Link</w:t>
        </w:r>
      </w:hyperlink>
    </w:p>
    <w:p w14:paraId="52BDDAF6" w14:textId="77777777" w:rsidR="009466C2" w:rsidRDefault="00796318" w:rsidP="009466C2">
      <w:pPr>
        <w:numPr>
          <w:ilvl w:val="0"/>
          <w:numId w:val="28"/>
        </w:numPr>
        <w:pBdr>
          <w:top w:val="nil"/>
          <w:left w:val="nil"/>
          <w:bottom w:val="nil"/>
          <w:right w:val="nil"/>
          <w:between w:val="nil"/>
        </w:pBdr>
        <w:rPr>
          <w:rFonts w:ascii="Calibri" w:eastAsia="Calibri" w:hAnsi="Calibri" w:cs="Calibri"/>
          <w:color w:val="000000"/>
        </w:rPr>
      </w:pPr>
      <w:hyperlink r:id="rId14">
        <w:r w:rsidR="009466C2">
          <w:rPr>
            <w:rFonts w:ascii="Calibri" w:eastAsia="Calibri" w:hAnsi="Calibri" w:cs="Calibri"/>
            <w:color w:val="1155CC"/>
            <w:u w:val="single"/>
          </w:rPr>
          <w:t>Careers NZ</w:t>
        </w:r>
      </w:hyperlink>
      <w:r w:rsidR="009466C2">
        <w:rPr>
          <w:rFonts w:ascii="Calibri" w:eastAsia="Calibri" w:hAnsi="Calibri" w:cs="Calibri"/>
          <w:color w:val="000000"/>
        </w:rPr>
        <w:t>.</w:t>
      </w:r>
    </w:p>
    <w:p w14:paraId="5885FF02" w14:textId="77777777" w:rsidR="009466C2" w:rsidRDefault="009466C2" w:rsidP="009466C2">
      <w:pPr>
        <w:spacing w:before="200" w:after="120"/>
        <w:rPr>
          <w:rFonts w:ascii="Calibri" w:eastAsia="Calibri" w:hAnsi="Calibri" w:cs="Calibri"/>
        </w:rPr>
      </w:pPr>
    </w:p>
    <w:p w14:paraId="2794E24B" w14:textId="77777777" w:rsidR="009466C2" w:rsidRDefault="009466C2" w:rsidP="009466C2">
      <w:pPr>
        <w:spacing w:before="200" w:after="120"/>
        <w:rPr>
          <w:rFonts w:ascii="Calibri" w:eastAsia="Calibri" w:hAnsi="Calibri" w:cs="Calibri"/>
        </w:rPr>
      </w:pPr>
      <w:r>
        <w:rPr>
          <w:rFonts w:ascii="Calibri" w:eastAsia="Calibri" w:hAnsi="Calibri" w:cs="Calibri"/>
        </w:rPr>
        <w:t xml:space="preserve">Be sure to watch the fun, informative video that accompanies this module - </w:t>
      </w:r>
      <w:hyperlink r:id="rId15">
        <w:r>
          <w:rPr>
            <w:rFonts w:ascii="Calibri" w:eastAsia="Calibri" w:hAnsi="Calibri" w:cs="Calibri"/>
            <w:color w:val="1155CC"/>
            <w:u w:val="single"/>
          </w:rPr>
          <w:t>Funding Study video</w:t>
        </w:r>
      </w:hyperlink>
    </w:p>
    <w:p w14:paraId="15BA26AC" w14:textId="77777777" w:rsidR="009466C2" w:rsidRDefault="009466C2" w:rsidP="009466C2">
      <w:pPr>
        <w:spacing w:before="200" w:after="120"/>
        <w:rPr>
          <w:rFonts w:ascii="Calibri" w:eastAsia="Calibri" w:hAnsi="Calibri" w:cs="Calibri"/>
        </w:rPr>
      </w:pPr>
      <w:r>
        <w:rPr>
          <w:rFonts w:ascii="Calibri" w:eastAsia="Calibri" w:hAnsi="Calibri" w:cs="Calibri"/>
          <w:noProof/>
        </w:rPr>
        <w:drawing>
          <wp:inline distT="114300" distB="114300" distL="114300" distR="114300" wp14:anchorId="5995B11D" wp14:editId="5EB88F08">
            <wp:extent cx="4019550" cy="3048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019550" cy="3048000"/>
                    </a:xfrm>
                    <a:prstGeom prst="rect">
                      <a:avLst/>
                    </a:prstGeom>
                    <a:ln/>
                  </pic:spPr>
                </pic:pic>
              </a:graphicData>
            </a:graphic>
          </wp:inline>
        </w:drawing>
      </w:r>
    </w:p>
    <w:p w14:paraId="216A5CA4" w14:textId="77777777" w:rsidR="009466C2" w:rsidRDefault="009466C2" w:rsidP="009466C2">
      <w:pPr>
        <w:spacing w:before="200" w:after="120"/>
        <w:rPr>
          <w:rFonts w:ascii="Calibri" w:eastAsia="Calibri" w:hAnsi="Calibri" w:cs="Calibri"/>
        </w:rPr>
      </w:pPr>
    </w:p>
    <w:p w14:paraId="0870D659" w14:textId="77777777" w:rsidR="009466C2" w:rsidRDefault="009466C2" w:rsidP="009466C2">
      <w:pPr>
        <w:spacing w:before="200" w:after="120"/>
        <w:rPr>
          <w:rFonts w:ascii="Calibri" w:eastAsia="Calibri" w:hAnsi="Calibri" w:cs="Calibri"/>
        </w:rPr>
      </w:pPr>
      <w:r>
        <w:rPr>
          <w:rFonts w:ascii="Calibri" w:eastAsia="Calibri" w:hAnsi="Calibri" w:cs="Calibri"/>
        </w:rPr>
        <w:t xml:space="preserve">Tertiary training providers including polytechnics, wānanga, universities, and industry training </w:t>
      </w:r>
      <w:proofErr w:type="spellStart"/>
      <w:r>
        <w:rPr>
          <w:rFonts w:ascii="Calibri" w:eastAsia="Calibri" w:hAnsi="Calibri" w:cs="Calibri"/>
        </w:rPr>
        <w:t>organisations</w:t>
      </w:r>
      <w:proofErr w:type="spellEnd"/>
      <w:r>
        <w:rPr>
          <w:rFonts w:ascii="Calibri" w:eastAsia="Calibri" w:hAnsi="Calibri" w:cs="Calibri"/>
        </w:rPr>
        <w:t xml:space="preserve"> also provide a range of information on the costs of study and different funding options.</w:t>
      </w:r>
    </w:p>
    <w:p w14:paraId="6BDBD4D8" w14:textId="77777777" w:rsidR="009466C2" w:rsidRDefault="009466C2" w:rsidP="009466C2">
      <w:pPr>
        <w:rPr>
          <w:rFonts w:ascii="Calibri" w:eastAsia="Calibri" w:hAnsi="Calibri" w:cs="Calibri"/>
        </w:rPr>
      </w:pPr>
      <w:r>
        <w:rPr>
          <w:rFonts w:ascii="Calibri" w:eastAsia="Calibri" w:hAnsi="Calibri" w:cs="Calibri"/>
        </w:rPr>
        <w:t>Let’s begin to explore ways to fund your studies once you leave school!</w:t>
      </w:r>
    </w:p>
    <w:p w14:paraId="6B814B5E" w14:textId="77777777" w:rsidR="009466C2" w:rsidRDefault="00796318" w:rsidP="009466C2">
      <w:pPr>
        <w:rPr>
          <w:rFonts w:ascii="Calibri" w:eastAsia="Calibri" w:hAnsi="Calibri" w:cs="Calibri"/>
        </w:rPr>
      </w:pPr>
      <w:r>
        <w:rPr>
          <w:noProof/>
        </w:rPr>
        <w:pict w14:anchorId="69541C84">
          <v:rect id="_x0000_i1025" alt="" style="width:450.85pt;height:.05pt;mso-width-percent:0;mso-height-percent:0;mso-width-percent:0;mso-height-percent:0" o:hrpct="999" o:hralign="center" o:hrstd="t" o:hr="t" fillcolor="#a0a0a0" stroked="f"/>
        </w:pict>
      </w:r>
    </w:p>
    <w:p w14:paraId="3493A68A" w14:textId="77777777" w:rsidR="009466C2" w:rsidRDefault="009466C2">
      <w:pPr>
        <w:spacing w:after="0" w:line="240" w:lineRule="auto"/>
        <w:rPr>
          <w:rFonts w:ascii="Calibri" w:eastAsia="Calibri" w:hAnsi="Calibri" w:cs="Calibri"/>
          <w:color w:val="F46E35"/>
          <w:sz w:val="48"/>
          <w:szCs w:val="48"/>
          <w:lang w:val="en-GB"/>
        </w:rPr>
      </w:pPr>
      <w:bookmarkStart w:id="4" w:name="_heading=h.xwl9igmrp0bg" w:colFirst="0" w:colLast="0"/>
      <w:bookmarkEnd w:id="4"/>
      <w:r>
        <w:rPr>
          <w:rFonts w:eastAsia="Calibri" w:cs="Calibri"/>
        </w:rPr>
        <w:br w:type="page"/>
      </w:r>
    </w:p>
    <w:p w14:paraId="1F68D261" w14:textId="77777777" w:rsidR="009466C2" w:rsidRDefault="009466C2" w:rsidP="009466C2">
      <w:pPr>
        <w:pStyle w:val="Heading1"/>
        <w:ind w:right="140"/>
        <w:rPr>
          <w:rFonts w:eastAsia="Calibri" w:cs="Calibri"/>
        </w:rPr>
      </w:pPr>
      <w:r>
        <w:rPr>
          <w:rFonts w:eastAsia="Calibri" w:cs="Calibri"/>
        </w:rPr>
        <w:lastRenderedPageBreak/>
        <w:t>Topic One: Tertiary education options</w:t>
      </w:r>
    </w:p>
    <w:p w14:paraId="135B8957" w14:textId="77777777" w:rsidR="009466C2" w:rsidRDefault="009466C2" w:rsidP="009466C2">
      <w:pPr>
        <w:pStyle w:val="Heading3"/>
        <w:rPr>
          <w:rFonts w:eastAsia="Calibri" w:cs="Calibri"/>
        </w:rPr>
      </w:pPr>
      <w:bookmarkStart w:id="5" w:name="_heading=h.ywz3g060yh5g" w:colFirst="0" w:colLast="0"/>
      <w:bookmarkEnd w:id="5"/>
      <w:r>
        <w:rPr>
          <w:rFonts w:eastAsia="Calibri" w:cs="Calibri"/>
        </w:rPr>
        <w:t>Learning outcomes for Topic One</w:t>
      </w:r>
    </w:p>
    <w:p w14:paraId="39B087A0" w14:textId="77777777" w:rsidR="009466C2" w:rsidRDefault="009466C2" w:rsidP="009466C2">
      <w:pPr>
        <w:numPr>
          <w:ilvl w:val="0"/>
          <w:numId w:val="37"/>
        </w:numPr>
        <w:rPr>
          <w:rFonts w:ascii="Calibri" w:eastAsia="Calibri" w:hAnsi="Calibri" w:cs="Calibri"/>
        </w:rPr>
      </w:pPr>
      <w:r>
        <w:rPr>
          <w:rFonts w:ascii="Calibri" w:eastAsia="Calibri" w:hAnsi="Calibri" w:cs="Calibri"/>
        </w:rPr>
        <w:t>Identify a range of study funding options</w:t>
      </w:r>
    </w:p>
    <w:p w14:paraId="444FE7BB" w14:textId="77777777" w:rsidR="009466C2" w:rsidRDefault="009466C2" w:rsidP="009466C2">
      <w:pPr>
        <w:numPr>
          <w:ilvl w:val="0"/>
          <w:numId w:val="37"/>
        </w:numPr>
        <w:rPr>
          <w:rFonts w:ascii="Calibri" w:eastAsia="Calibri" w:hAnsi="Calibri" w:cs="Calibri"/>
        </w:rPr>
      </w:pPr>
      <w:r>
        <w:rPr>
          <w:rFonts w:ascii="Calibri" w:eastAsia="Calibri" w:hAnsi="Calibri" w:cs="Calibri"/>
        </w:rPr>
        <w:t>Know where to find information on study or training options</w:t>
      </w:r>
    </w:p>
    <w:p w14:paraId="4879CC45" w14:textId="77777777" w:rsidR="009466C2" w:rsidRDefault="009466C2" w:rsidP="009466C2">
      <w:pPr>
        <w:numPr>
          <w:ilvl w:val="0"/>
          <w:numId w:val="37"/>
        </w:numPr>
        <w:rPr>
          <w:rFonts w:ascii="Calibri" w:eastAsia="Calibri" w:hAnsi="Calibri" w:cs="Calibri"/>
        </w:rPr>
      </w:pPr>
      <w:r>
        <w:rPr>
          <w:rFonts w:ascii="Calibri" w:eastAsia="Calibri" w:hAnsi="Calibri" w:cs="Calibri"/>
        </w:rPr>
        <w:t>Know where to find information on study-related costs.</w:t>
      </w:r>
    </w:p>
    <w:p w14:paraId="039E5D05" w14:textId="77777777" w:rsidR="009466C2" w:rsidRDefault="009466C2" w:rsidP="009466C2">
      <w:pPr>
        <w:spacing w:before="120"/>
        <w:rPr>
          <w:rFonts w:ascii="Calibri" w:eastAsia="Calibri" w:hAnsi="Calibri" w:cs="Calibri"/>
          <w:b/>
          <w:i/>
        </w:rPr>
      </w:pPr>
      <w:r>
        <w:rPr>
          <w:rFonts w:ascii="Calibri" w:eastAsia="Calibri" w:hAnsi="Calibri" w:cs="Calibri"/>
          <w:b/>
          <w:i/>
        </w:rPr>
        <w:t>Success criteria</w:t>
      </w:r>
    </w:p>
    <w:p w14:paraId="6D633625" w14:textId="77777777" w:rsidR="009466C2" w:rsidRDefault="009466C2" w:rsidP="009466C2">
      <w:pPr>
        <w:spacing w:before="120" w:after="240"/>
        <w:rPr>
          <w:rFonts w:ascii="Calibri" w:eastAsia="Calibri" w:hAnsi="Calibri" w:cs="Calibri"/>
          <w:i/>
        </w:rPr>
      </w:pPr>
      <w:r>
        <w:rPr>
          <w:rFonts w:ascii="Calibri" w:eastAsia="Calibri" w:hAnsi="Calibri" w:cs="Calibri"/>
          <w:i/>
        </w:rPr>
        <w:t xml:space="preserve">In this introductory topic, the focus of the activities is on exploring tertiary education options that you might be interested in pursuing, including some of the costs involved. If you already have a clear idea of what you want to do when you leave school and how much money you will need to get by, you can continue on to Topic Two after reading the material in Topic One. </w:t>
      </w:r>
    </w:p>
    <w:p w14:paraId="12212587" w14:textId="77777777" w:rsidR="009466C2" w:rsidRDefault="009466C2" w:rsidP="009466C2">
      <w:pPr>
        <w:rPr>
          <w:rFonts w:ascii="Calibri" w:eastAsia="Calibri" w:hAnsi="Calibri" w:cs="Calibri"/>
        </w:rPr>
      </w:pPr>
      <w:bookmarkStart w:id="6" w:name="_heading=h.1fob9te" w:colFirst="0" w:colLast="0"/>
      <w:bookmarkEnd w:id="6"/>
      <w:r>
        <w:rPr>
          <w:rFonts w:ascii="Calibri" w:eastAsia="Calibri" w:hAnsi="Calibri" w:cs="Calibri"/>
        </w:rPr>
        <w:t>Once you leave school, a whole new world can open up to you with new choices and challenges to meet. Perhaps you are thinking about working for a while or maybe you want to do some training or further study.</w:t>
      </w:r>
    </w:p>
    <w:p w14:paraId="1CA957BB" w14:textId="77777777" w:rsidR="009466C2" w:rsidRDefault="009466C2" w:rsidP="009466C2">
      <w:pPr>
        <w:spacing w:before="200"/>
        <w:rPr>
          <w:rFonts w:ascii="Calibri" w:eastAsia="Calibri" w:hAnsi="Calibri" w:cs="Calibri"/>
        </w:rPr>
      </w:pPr>
      <w:r>
        <w:rPr>
          <w:rFonts w:ascii="Calibri" w:eastAsia="Calibri" w:hAnsi="Calibri" w:cs="Calibri"/>
        </w:rPr>
        <w:t xml:space="preserve">There are lots of different study and training options beyond school, from going to a university or polytechnic, apprenticeships to industry training. All of these options come under the umbrella of tertiary education. </w:t>
      </w:r>
    </w:p>
    <w:p w14:paraId="27975071" w14:textId="77777777" w:rsidR="009466C2" w:rsidRDefault="009466C2" w:rsidP="009466C2">
      <w:pPr>
        <w:spacing w:before="200" w:after="200"/>
        <w:rPr>
          <w:rFonts w:ascii="Calibri" w:eastAsia="Calibri" w:hAnsi="Calibri" w:cs="Calibri"/>
        </w:rPr>
      </w:pPr>
      <w:r>
        <w:rPr>
          <w:rFonts w:ascii="Calibri" w:eastAsia="Calibri" w:hAnsi="Calibri" w:cs="Calibri"/>
        </w:rPr>
        <w:t xml:space="preserve">Tertiary education can be an important investment in your future. The skills, experience and qualifications you gain create a range of new opportunities. But being a student can also be expensive. As well as paying for courses, you may need to pay for equipment such as a laptop or a set of tools. For many young people studying or training coincides with leaving home, which means paying rent as well as covering bills such as food, electricity and the internet. Fortunately, there are a range of ways to fund your studies. </w:t>
      </w:r>
    </w:p>
    <w:p w14:paraId="72F5B8AB" w14:textId="77777777" w:rsidR="009466C2" w:rsidRDefault="009466C2" w:rsidP="009466C2">
      <w:pPr>
        <w:rPr>
          <w:rFonts w:ascii="Calibri" w:eastAsia="Calibri" w:hAnsi="Calibri" w:cs="Calibri"/>
        </w:rPr>
      </w:pPr>
      <w:r>
        <w:rPr>
          <w:rFonts w:ascii="Calibri" w:eastAsia="Calibri" w:hAnsi="Calibri" w:cs="Calibri"/>
          <w:i/>
        </w:rPr>
        <w:t>Fees Free</w:t>
      </w:r>
      <w:r>
        <w:rPr>
          <w:rFonts w:ascii="Calibri" w:eastAsia="Calibri" w:hAnsi="Calibri" w:cs="Calibri"/>
        </w:rPr>
        <w:t xml:space="preserve"> is for people starting tertiary education or training for the first time. If you’re an Aotearoa New Zealand citizen and you have been enrolled in a school in or after 2017, then you may be able to get Fees Free. You can find out more information on the </w:t>
      </w:r>
      <w:hyperlink r:id="rId17">
        <w:r w:rsidRPr="003771DE">
          <w:rPr>
            <w:rFonts w:ascii="Calibri" w:eastAsia="Calibri" w:hAnsi="Calibri" w:cs="Calibri"/>
            <w:color w:val="1155CC"/>
            <w:u w:val="single"/>
          </w:rPr>
          <w:t>Fees Free website</w:t>
        </w:r>
      </w:hyperlink>
      <w:r>
        <w:rPr>
          <w:rFonts w:ascii="Calibri" w:eastAsia="Calibri" w:hAnsi="Calibri" w:cs="Calibri"/>
        </w:rPr>
        <w:t xml:space="preserve">. </w:t>
      </w:r>
    </w:p>
    <w:p w14:paraId="57BA6C1C" w14:textId="77777777" w:rsidR="009466C2" w:rsidRDefault="009466C2" w:rsidP="009466C2">
      <w:pPr>
        <w:spacing w:before="200" w:after="200"/>
        <w:rPr>
          <w:rFonts w:ascii="Calibri" w:eastAsia="Calibri" w:hAnsi="Calibri" w:cs="Calibri"/>
        </w:rPr>
      </w:pPr>
      <w:r>
        <w:rPr>
          <w:rFonts w:ascii="Calibri" w:eastAsia="Calibri" w:hAnsi="Calibri" w:cs="Calibri"/>
        </w:rPr>
        <w:t xml:space="preserve">You may also be eligible for a student allowance. A student allowance is a weekly payment from the government that you may be able to get when you are studying full time. The student allowance can help pay some of the costs of accommodation, food, clothes and other day-to-day expenses. </w:t>
      </w:r>
    </w:p>
    <w:p w14:paraId="25D24EE8" w14:textId="77777777" w:rsidR="009466C2" w:rsidRDefault="009466C2" w:rsidP="009466C2">
      <w:pPr>
        <w:spacing w:after="200"/>
        <w:rPr>
          <w:rFonts w:ascii="Calibri" w:eastAsia="Calibri" w:hAnsi="Calibri" w:cs="Calibri"/>
        </w:rPr>
      </w:pPr>
      <w:r>
        <w:rPr>
          <w:rFonts w:ascii="Calibri" w:eastAsia="Calibri" w:hAnsi="Calibri" w:cs="Calibri"/>
          <w:i/>
        </w:rPr>
        <w:t>Fees Free</w:t>
      </w:r>
      <w:r>
        <w:rPr>
          <w:rFonts w:ascii="Calibri" w:eastAsia="Calibri" w:hAnsi="Calibri" w:cs="Calibri"/>
        </w:rPr>
        <w:t xml:space="preserve"> and the student allowance can help to cover some of your study costs, but there are likely to be other costs you will need to cover yourself.</w:t>
      </w:r>
    </w:p>
    <w:p w14:paraId="1029E0DE" w14:textId="77777777" w:rsidR="009466C2" w:rsidRDefault="009466C2" w:rsidP="009466C2">
      <w:pPr>
        <w:rPr>
          <w:rFonts w:ascii="Calibri" w:eastAsia="Calibri" w:hAnsi="Calibri" w:cs="Calibri"/>
        </w:rPr>
      </w:pPr>
      <w:r>
        <w:rPr>
          <w:rFonts w:ascii="Calibri" w:eastAsia="Calibri" w:hAnsi="Calibri" w:cs="Calibri"/>
        </w:rPr>
        <w:t>Here are some other examples of ways that people cover some or all of the costs of tertiary education:</w:t>
      </w:r>
    </w:p>
    <w:p w14:paraId="31A45C2C" w14:textId="77777777" w:rsidR="009466C2" w:rsidRDefault="009466C2" w:rsidP="009466C2">
      <w:pPr>
        <w:rPr>
          <w:rFonts w:ascii="Calibri" w:eastAsia="Calibri" w:hAnsi="Calibri" w:cs="Calibri"/>
          <w:color w:val="FF0000"/>
        </w:rPr>
      </w:pPr>
    </w:p>
    <w:p w14:paraId="0970CE51" w14:textId="77777777" w:rsidR="009466C2" w:rsidRDefault="009466C2" w:rsidP="009466C2">
      <w:pPr>
        <w:numPr>
          <w:ilvl w:val="0"/>
          <w:numId w:val="30"/>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lastRenderedPageBreak/>
        <w:t>Fees free</w:t>
      </w:r>
    </w:p>
    <w:p w14:paraId="47A7B418" w14:textId="77777777" w:rsidR="009466C2" w:rsidRDefault="009466C2" w:rsidP="009466C2">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government student loan</w:t>
      </w:r>
    </w:p>
    <w:p w14:paraId="07B4DF2E" w14:textId="77777777" w:rsidR="009466C2" w:rsidRDefault="009466C2" w:rsidP="009466C2">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iwi-based student loans</w:t>
      </w:r>
    </w:p>
    <w:p w14:paraId="40E28EC0" w14:textId="77777777" w:rsidR="009466C2" w:rsidRDefault="009466C2" w:rsidP="009466C2">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doing an apprenticeship or internship</w:t>
      </w:r>
    </w:p>
    <w:p w14:paraId="4E8B2794" w14:textId="77777777" w:rsidR="009466C2" w:rsidRDefault="009466C2" w:rsidP="009466C2">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education funding schemes</w:t>
      </w:r>
    </w:p>
    <w:p w14:paraId="4B7A2BB6" w14:textId="77777777" w:rsidR="009466C2" w:rsidRDefault="009466C2" w:rsidP="009466C2">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scholarships</w:t>
      </w:r>
    </w:p>
    <w:p w14:paraId="28EBC1E1" w14:textId="77777777" w:rsidR="009466C2" w:rsidRDefault="009466C2" w:rsidP="009466C2">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working while studying</w:t>
      </w:r>
    </w:p>
    <w:p w14:paraId="7779A9A1" w14:textId="77777777" w:rsidR="009466C2" w:rsidRDefault="009466C2" w:rsidP="009466C2">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company funding</w:t>
      </w:r>
    </w:p>
    <w:p w14:paraId="116D7DFA" w14:textId="77777777" w:rsidR="009466C2" w:rsidRDefault="009466C2" w:rsidP="009466C2">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cadetship</w:t>
      </w:r>
    </w:p>
    <w:p w14:paraId="3086964B" w14:textId="77777777" w:rsidR="009466C2" w:rsidRDefault="009466C2" w:rsidP="009466C2">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getting sponsored.</w:t>
      </w:r>
    </w:p>
    <w:p w14:paraId="3640971C" w14:textId="77777777" w:rsidR="009466C2" w:rsidRDefault="009466C2" w:rsidP="009466C2">
      <w:pPr>
        <w:spacing w:before="200"/>
        <w:rPr>
          <w:rFonts w:ascii="Calibri" w:eastAsia="Calibri" w:hAnsi="Calibri" w:cs="Calibri"/>
        </w:rPr>
      </w:pPr>
      <w:r>
        <w:rPr>
          <w:rFonts w:ascii="Calibri" w:eastAsia="Calibri" w:hAnsi="Calibri" w:cs="Calibri"/>
        </w:rPr>
        <w:t xml:space="preserve">You may also be able to get support from your family or </w:t>
      </w:r>
      <w:proofErr w:type="spellStart"/>
      <w:r>
        <w:rPr>
          <w:rFonts w:ascii="Calibri" w:eastAsia="Calibri" w:hAnsi="Calibri" w:cs="Calibri"/>
        </w:rPr>
        <w:t>whānau</w:t>
      </w:r>
      <w:proofErr w:type="spellEnd"/>
      <w:r>
        <w:rPr>
          <w:rFonts w:ascii="Calibri" w:eastAsia="Calibri" w:hAnsi="Calibri" w:cs="Calibri"/>
        </w:rPr>
        <w:t>.</w:t>
      </w:r>
    </w:p>
    <w:p w14:paraId="66F1DB2C" w14:textId="77777777" w:rsidR="009466C2" w:rsidRDefault="009466C2" w:rsidP="009466C2">
      <w:pPr>
        <w:spacing w:before="200"/>
        <w:rPr>
          <w:rFonts w:ascii="Calibri" w:eastAsia="Calibri" w:hAnsi="Calibri" w:cs="Calibri"/>
        </w:rPr>
      </w:pPr>
      <w:r>
        <w:rPr>
          <w:rFonts w:ascii="Calibri" w:eastAsia="Calibri" w:hAnsi="Calibri" w:cs="Calibri"/>
        </w:rPr>
        <w:t>In this module, we’re going to explore these three options:</w:t>
      </w:r>
    </w:p>
    <w:p w14:paraId="67720431" w14:textId="77777777" w:rsidR="009466C2" w:rsidRDefault="009466C2" w:rsidP="009466C2">
      <w:pPr>
        <w:numPr>
          <w:ilvl w:val="0"/>
          <w:numId w:val="8"/>
        </w:numPr>
        <w:spacing w:before="200"/>
        <w:rPr>
          <w:rFonts w:ascii="Calibri" w:eastAsia="Calibri" w:hAnsi="Calibri" w:cs="Calibri"/>
        </w:rPr>
      </w:pPr>
      <w:r>
        <w:rPr>
          <w:rFonts w:ascii="Calibri" w:eastAsia="Calibri" w:hAnsi="Calibri" w:cs="Calibri"/>
        </w:rPr>
        <w:t>student loans</w:t>
      </w:r>
    </w:p>
    <w:p w14:paraId="1C17CA82" w14:textId="77777777" w:rsidR="009466C2" w:rsidRDefault="009466C2" w:rsidP="009466C2">
      <w:pPr>
        <w:numPr>
          <w:ilvl w:val="0"/>
          <w:numId w:val="8"/>
        </w:numPr>
        <w:rPr>
          <w:rFonts w:ascii="Calibri" w:eastAsia="Calibri" w:hAnsi="Calibri" w:cs="Calibri"/>
        </w:rPr>
      </w:pPr>
      <w:r>
        <w:rPr>
          <w:rFonts w:ascii="Calibri" w:eastAsia="Calibri" w:hAnsi="Calibri" w:cs="Calibri"/>
        </w:rPr>
        <w:t>apprenticeships</w:t>
      </w:r>
    </w:p>
    <w:p w14:paraId="57C0969F" w14:textId="77777777" w:rsidR="009466C2" w:rsidRDefault="009466C2" w:rsidP="009466C2">
      <w:pPr>
        <w:numPr>
          <w:ilvl w:val="0"/>
          <w:numId w:val="8"/>
        </w:numPr>
        <w:rPr>
          <w:rFonts w:ascii="Calibri" w:eastAsia="Calibri" w:hAnsi="Calibri" w:cs="Calibri"/>
        </w:rPr>
      </w:pPr>
      <w:r>
        <w:rPr>
          <w:rFonts w:ascii="Calibri" w:eastAsia="Calibri" w:hAnsi="Calibri" w:cs="Calibri"/>
        </w:rPr>
        <w:t>working while studying.</w:t>
      </w:r>
    </w:p>
    <w:p w14:paraId="125F30D9" w14:textId="77777777" w:rsidR="009466C2" w:rsidRDefault="009466C2" w:rsidP="009466C2">
      <w:pPr>
        <w:spacing w:before="200" w:after="120"/>
        <w:rPr>
          <w:rFonts w:ascii="Calibri" w:eastAsia="Calibri" w:hAnsi="Calibri" w:cs="Calibri"/>
        </w:rPr>
      </w:pPr>
      <w:r>
        <w:rPr>
          <w:rFonts w:ascii="Calibri" w:eastAsia="Calibri" w:hAnsi="Calibri" w:cs="Calibri"/>
        </w:rPr>
        <w:t>However, if you already have a clear idea of what you want to do, there might be study funding options that are specific to your course of study or scholarships that you can apply for. If you think this might be the case, talk to your teacher or careers advisor about how you can get the most out of this module by focusing on these funding options instead.</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466C2" w14:paraId="409FF620" w14:textId="77777777" w:rsidTr="000229DE">
        <w:tc>
          <w:tcPr>
            <w:tcW w:w="9360" w:type="dxa"/>
            <w:shd w:val="clear" w:color="auto" w:fill="auto"/>
            <w:tcMar>
              <w:top w:w="100" w:type="dxa"/>
              <w:left w:w="100" w:type="dxa"/>
              <w:bottom w:w="100" w:type="dxa"/>
              <w:right w:w="100" w:type="dxa"/>
            </w:tcMar>
          </w:tcPr>
          <w:p w14:paraId="68E1BB90" w14:textId="77777777" w:rsidR="009466C2" w:rsidRDefault="009466C2" w:rsidP="000229D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36E56F23" w14:textId="77777777" w:rsidR="009466C2" w:rsidRDefault="009466C2" w:rsidP="000229DE">
            <w:pPr>
              <w:widowControl w:val="0"/>
              <w:pBdr>
                <w:top w:val="nil"/>
                <w:left w:val="nil"/>
                <w:bottom w:val="nil"/>
                <w:right w:val="nil"/>
                <w:between w:val="nil"/>
              </w:pBdr>
              <w:spacing w:after="200" w:line="240" w:lineRule="auto"/>
              <w:rPr>
                <w:rFonts w:ascii="Calibri" w:eastAsia="Calibri" w:hAnsi="Calibri" w:cs="Calibri"/>
              </w:rPr>
            </w:pPr>
            <w:r>
              <w:rPr>
                <w:rFonts w:ascii="Calibri" w:eastAsia="Calibri" w:hAnsi="Calibri" w:cs="Calibri"/>
              </w:rPr>
              <w:t xml:space="preserve">In your assessment, you will need to compare </w:t>
            </w:r>
            <w:r>
              <w:rPr>
                <w:rFonts w:ascii="Calibri" w:eastAsia="Calibri" w:hAnsi="Calibri" w:cs="Calibri"/>
                <w:b/>
              </w:rPr>
              <w:t>two</w:t>
            </w:r>
            <w:r>
              <w:rPr>
                <w:rFonts w:ascii="Calibri" w:eastAsia="Calibri" w:hAnsi="Calibri" w:cs="Calibri"/>
              </w:rPr>
              <w:t xml:space="preserve"> study funding options. One of these study funding options must be a student loan.</w:t>
            </w:r>
          </w:p>
          <w:p w14:paraId="1AE553CE" w14:textId="77777777" w:rsidR="009466C2" w:rsidRDefault="009466C2" w:rsidP="000229DE">
            <w:pPr>
              <w:widowControl w:val="0"/>
              <w:pBdr>
                <w:top w:val="nil"/>
                <w:left w:val="nil"/>
                <w:bottom w:val="nil"/>
                <w:right w:val="nil"/>
                <w:between w:val="nil"/>
              </w:pBdr>
              <w:spacing w:after="120" w:line="240" w:lineRule="auto"/>
              <w:rPr>
                <w:rFonts w:ascii="Calibri" w:eastAsia="Calibri" w:hAnsi="Calibri" w:cs="Calibri"/>
              </w:rPr>
            </w:pPr>
            <w:r>
              <w:rPr>
                <w:rFonts w:ascii="Calibri" w:eastAsia="Calibri" w:hAnsi="Calibri" w:cs="Calibri"/>
              </w:rPr>
              <w:t>For each option, you will need to describe:</w:t>
            </w:r>
          </w:p>
          <w:p w14:paraId="6ACCC140" w14:textId="77777777" w:rsidR="009466C2" w:rsidRDefault="009466C2" w:rsidP="009466C2">
            <w:pPr>
              <w:numPr>
                <w:ilvl w:val="0"/>
                <w:numId w:val="24"/>
              </w:numPr>
              <w:rPr>
                <w:rFonts w:ascii="Calibri" w:eastAsia="Calibri" w:hAnsi="Calibri" w:cs="Calibri"/>
              </w:rPr>
            </w:pPr>
            <w:r>
              <w:rPr>
                <w:rFonts w:ascii="Calibri" w:eastAsia="Calibri" w:hAnsi="Calibri" w:cs="Calibri"/>
              </w:rPr>
              <w:t>the criteria for eligibility (who can get this funding and who can’t)</w:t>
            </w:r>
          </w:p>
          <w:p w14:paraId="4C1EB606" w14:textId="77777777" w:rsidR="009466C2" w:rsidRDefault="009466C2" w:rsidP="009466C2">
            <w:pPr>
              <w:numPr>
                <w:ilvl w:val="0"/>
                <w:numId w:val="24"/>
              </w:numPr>
              <w:rPr>
                <w:rFonts w:ascii="Calibri" w:eastAsia="Calibri" w:hAnsi="Calibri" w:cs="Calibri"/>
              </w:rPr>
            </w:pPr>
            <w:r>
              <w:rPr>
                <w:rFonts w:ascii="Calibri" w:eastAsia="Calibri" w:hAnsi="Calibri" w:cs="Calibri"/>
              </w:rPr>
              <w:t>how the study funding option can help with components of tertiary study costs such as course costs, course-related costs, and living costs</w:t>
            </w:r>
          </w:p>
          <w:p w14:paraId="5139F519" w14:textId="77777777" w:rsidR="009466C2" w:rsidRDefault="009466C2" w:rsidP="009466C2">
            <w:pPr>
              <w:numPr>
                <w:ilvl w:val="0"/>
                <w:numId w:val="24"/>
              </w:numPr>
              <w:rPr>
                <w:rFonts w:ascii="Calibri" w:eastAsia="Calibri" w:hAnsi="Calibri" w:cs="Calibri"/>
              </w:rPr>
            </w:pPr>
            <w:r>
              <w:rPr>
                <w:rFonts w:ascii="Calibri" w:eastAsia="Calibri" w:hAnsi="Calibri" w:cs="Calibri"/>
              </w:rPr>
              <w:t>advantages and disadvantages of the funding option.</w:t>
            </w:r>
          </w:p>
          <w:p w14:paraId="377C8FA8" w14:textId="77777777" w:rsidR="009466C2" w:rsidRDefault="009466C2" w:rsidP="000229DE">
            <w:pPr>
              <w:spacing w:before="200"/>
              <w:rPr>
                <w:rFonts w:ascii="Calibri" w:eastAsia="Calibri" w:hAnsi="Calibri" w:cs="Calibri"/>
              </w:rPr>
            </w:pPr>
            <w:r>
              <w:rPr>
                <w:rFonts w:ascii="Calibri" w:eastAsia="Calibri" w:hAnsi="Calibri" w:cs="Calibri"/>
              </w:rPr>
              <w:t>You’ll then use these factors as the basis of your comparison of the two study funding options.</w:t>
            </w:r>
          </w:p>
        </w:tc>
      </w:tr>
    </w:tbl>
    <w:p w14:paraId="53B1F826" w14:textId="77777777" w:rsidR="009466C2" w:rsidRDefault="009466C2" w:rsidP="009466C2">
      <w:pPr>
        <w:spacing w:before="240"/>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00B832DC" wp14:editId="3583C032">
            <wp:extent cx="5810250" cy="2838450"/>
            <wp:effectExtent l="0" t="0" r="0" b="0"/>
            <wp:docPr id="4" name="image4.png" descr="A close up of a toy&#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A close up of a toy&#10;&#10;Description automatically generated"/>
                    <pic:cNvPicPr preferRelativeResize="0"/>
                  </pic:nvPicPr>
                  <pic:blipFill>
                    <a:blip r:embed="rId18"/>
                    <a:srcRect/>
                    <a:stretch>
                      <a:fillRect/>
                    </a:stretch>
                  </pic:blipFill>
                  <pic:spPr>
                    <a:xfrm>
                      <a:off x="0" y="0"/>
                      <a:ext cx="5810250" cy="2838450"/>
                    </a:xfrm>
                    <a:prstGeom prst="rect">
                      <a:avLst/>
                    </a:prstGeom>
                    <a:ln/>
                  </pic:spPr>
                </pic:pic>
              </a:graphicData>
            </a:graphic>
          </wp:inline>
        </w:drawing>
      </w:r>
    </w:p>
    <w:p w14:paraId="6D89B16E" w14:textId="77777777" w:rsidR="009466C2" w:rsidRDefault="009466C2" w:rsidP="009466C2">
      <w:pPr>
        <w:pStyle w:val="Heading2"/>
        <w:spacing w:before="240"/>
        <w:rPr>
          <w:rFonts w:ascii="Calibri" w:eastAsia="Calibri" w:hAnsi="Calibri" w:cs="Calibri"/>
        </w:rPr>
      </w:pPr>
      <w:bookmarkStart w:id="7" w:name="_heading=h.u9ikx6kfjbir" w:colFirst="0" w:colLast="0"/>
      <w:bookmarkEnd w:id="7"/>
      <w:r>
        <w:rPr>
          <w:rFonts w:ascii="Calibri" w:eastAsia="Calibri" w:hAnsi="Calibri" w:cs="Calibri"/>
        </w:rPr>
        <w:t>Activities</w:t>
      </w:r>
    </w:p>
    <w:p w14:paraId="5668AAD1" w14:textId="77777777" w:rsidR="009466C2" w:rsidRDefault="009466C2" w:rsidP="009466C2">
      <w:pPr>
        <w:rPr>
          <w:rFonts w:ascii="Calibri" w:eastAsia="Calibri" w:hAnsi="Calibri" w:cs="Calibri"/>
        </w:rPr>
      </w:pPr>
      <w:r>
        <w:rPr>
          <w:rFonts w:ascii="Calibri" w:eastAsia="Calibri" w:hAnsi="Calibri" w:cs="Calibri"/>
        </w:rPr>
        <w:t>Having some ideas about what you want to do when you leave school will help you to make the most of this module. This first set of activities provides an opportunity for you to explore some tertiary study or training options, including how much they cost and how long they are. If you’re not planning to study, or prefer to keep your plans private, you can invent a character instead and create a study pathway for them.</w:t>
      </w:r>
    </w:p>
    <w:p w14:paraId="086DF676" w14:textId="77777777" w:rsidR="009466C2" w:rsidRDefault="009466C2" w:rsidP="009466C2">
      <w:pPr>
        <w:spacing w:before="120"/>
        <w:rPr>
          <w:rFonts w:ascii="Calibri" w:eastAsia="Calibri" w:hAnsi="Calibri" w:cs="Calibri"/>
        </w:rPr>
      </w:pPr>
      <w:r>
        <w:rPr>
          <w:rFonts w:ascii="Calibri" w:eastAsia="Calibri" w:hAnsi="Calibri" w:cs="Calibri"/>
        </w:rPr>
        <w:t>The focus is on exploring:</w:t>
      </w:r>
    </w:p>
    <w:p w14:paraId="7D94BADF" w14:textId="77777777" w:rsidR="009466C2" w:rsidRDefault="009466C2" w:rsidP="009466C2">
      <w:pPr>
        <w:numPr>
          <w:ilvl w:val="0"/>
          <w:numId w:val="19"/>
        </w:numPr>
        <w:spacing w:before="120"/>
        <w:rPr>
          <w:rFonts w:ascii="Calibri" w:eastAsia="Calibri" w:hAnsi="Calibri" w:cs="Calibri"/>
        </w:rPr>
      </w:pPr>
      <w:r>
        <w:rPr>
          <w:rFonts w:ascii="Calibri" w:eastAsia="Calibri" w:hAnsi="Calibri" w:cs="Calibri"/>
        </w:rPr>
        <w:t>study or training options that you have a personal interest in</w:t>
      </w:r>
    </w:p>
    <w:p w14:paraId="4DD1EB15" w14:textId="77777777" w:rsidR="009466C2" w:rsidRDefault="009466C2" w:rsidP="009466C2">
      <w:pPr>
        <w:numPr>
          <w:ilvl w:val="0"/>
          <w:numId w:val="19"/>
        </w:numPr>
        <w:rPr>
          <w:rFonts w:ascii="Calibri" w:eastAsia="Calibri" w:hAnsi="Calibri" w:cs="Calibri"/>
        </w:rPr>
      </w:pPr>
      <w:r>
        <w:rPr>
          <w:rFonts w:ascii="Calibri" w:eastAsia="Calibri" w:hAnsi="Calibri" w:cs="Calibri"/>
        </w:rPr>
        <w:t xml:space="preserve">an institution or </w:t>
      </w:r>
      <w:proofErr w:type="spellStart"/>
      <w:r>
        <w:rPr>
          <w:rFonts w:ascii="Calibri" w:eastAsia="Calibri" w:hAnsi="Calibri" w:cs="Calibri"/>
        </w:rPr>
        <w:t>organisation</w:t>
      </w:r>
      <w:proofErr w:type="spellEnd"/>
      <w:r>
        <w:rPr>
          <w:rFonts w:ascii="Calibri" w:eastAsia="Calibri" w:hAnsi="Calibri" w:cs="Calibri"/>
        </w:rPr>
        <w:t xml:space="preserve"> that offers this type of study or training</w:t>
      </w:r>
    </w:p>
    <w:p w14:paraId="09345807" w14:textId="77777777" w:rsidR="009466C2" w:rsidRDefault="009466C2" w:rsidP="009466C2">
      <w:pPr>
        <w:numPr>
          <w:ilvl w:val="0"/>
          <w:numId w:val="19"/>
        </w:numPr>
        <w:rPr>
          <w:rFonts w:ascii="Calibri" w:eastAsia="Calibri" w:hAnsi="Calibri" w:cs="Calibri"/>
        </w:rPr>
      </w:pPr>
      <w:r>
        <w:rPr>
          <w:rFonts w:ascii="Calibri" w:eastAsia="Calibri" w:hAnsi="Calibri" w:cs="Calibri"/>
        </w:rPr>
        <w:t>examples of course fees and course-related costs.</w:t>
      </w:r>
    </w:p>
    <w:p w14:paraId="3821BE63" w14:textId="77777777" w:rsidR="009466C2" w:rsidRDefault="009466C2" w:rsidP="009466C2">
      <w:pPr>
        <w:numPr>
          <w:ilvl w:val="0"/>
          <w:numId w:val="33"/>
        </w:numPr>
        <w:spacing w:before="200" w:after="200"/>
        <w:rPr>
          <w:rFonts w:ascii="Calibri" w:eastAsia="Calibri" w:hAnsi="Calibri" w:cs="Calibri"/>
        </w:rPr>
      </w:pPr>
      <w:r>
        <w:rPr>
          <w:rFonts w:ascii="Calibri" w:eastAsia="Calibri" w:hAnsi="Calibri" w:cs="Calibri"/>
        </w:rPr>
        <w:t xml:space="preserve">Use the </w:t>
      </w:r>
      <w:hyperlink r:id="rId19">
        <w:r>
          <w:rPr>
            <w:rFonts w:ascii="Calibri" w:eastAsia="Calibri" w:hAnsi="Calibri" w:cs="Calibri"/>
            <w:color w:val="1155CC"/>
            <w:u w:val="single"/>
          </w:rPr>
          <w:t xml:space="preserve">School Leavers’ Toolkit </w:t>
        </w:r>
      </w:hyperlink>
      <w:r>
        <w:rPr>
          <w:rFonts w:ascii="Calibri" w:eastAsia="Calibri" w:hAnsi="Calibri" w:cs="Calibri"/>
        </w:rPr>
        <w:t xml:space="preserve">to explore the different types of tertiary and training providers that are available in Aotearoa New Zealand. </w:t>
      </w:r>
    </w:p>
    <w:p w14:paraId="0191BE80" w14:textId="77777777" w:rsidR="009466C2" w:rsidRDefault="009466C2" w:rsidP="009466C2">
      <w:pPr>
        <w:numPr>
          <w:ilvl w:val="0"/>
          <w:numId w:val="35"/>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What do the following tertiary education providers focus on:</w:t>
      </w:r>
    </w:p>
    <w:p w14:paraId="4F45E281" w14:textId="77777777" w:rsidR="009466C2" w:rsidRDefault="009466C2" w:rsidP="009466C2">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universities</w:t>
      </w:r>
    </w:p>
    <w:p w14:paraId="470F5CEF" w14:textId="77777777" w:rsidR="009466C2" w:rsidRDefault="009466C2" w:rsidP="009466C2">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polytechnics</w:t>
      </w:r>
    </w:p>
    <w:p w14:paraId="336D1B9C" w14:textId="77777777" w:rsidR="009466C2" w:rsidRDefault="009466C2" w:rsidP="009466C2">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wānanga</w:t>
      </w:r>
    </w:p>
    <w:p w14:paraId="7BC900E4" w14:textId="77777777" w:rsidR="009466C2" w:rsidRDefault="009466C2" w:rsidP="009466C2">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industry training.</w:t>
      </w:r>
    </w:p>
    <w:p w14:paraId="69342722" w14:textId="77777777" w:rsidR="009466C2" w:rsidRDefault="009466C2" w:rsidP="009466C2">
      <w:pPr>
        <w:numPr>
          <w:ilvl w:val="0"/>
          <w:numId w:val="35"/>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What are two things that universities and polytechnics have in common?</w:t>
      </w:r>
    </w:p>
    <w:p w14:paraId="10CE2A62" w14:textId="77777777" w:rsidR="009466C2" w:rsidRDefault="009466C2" w:rsidP="009466C2">
      <w:pPr>
        <w:numPr>
          <w:ilvl w:val="0"/>
          <w:numId w:val="33"/>
        </w:numPr>
        <w:spacing w:after="200"/>
        <w:rPr>
          <w:rFonts w:ascii="Calibri" w:eastAsia="Calibri" w:hAnsi="Calibri" w:cs="Calibri"/>
        </w:rPr>
      </w:pPr>
      <w:r>
        <w:rPr>
          <w:rFonts w:ascii="Calibri" w:eastAsia="Calibri" w:hAnsi="Calibri" w:cs="Calibri"/>
        </w:rPr>
        <w:t xml:space="preserve">Explore the </w:t>
      </w:r>
      <w:hyperlink r:id="rId20">
        <w:r>
          <w:rPr>
            <w:rFonts w:ascii="Calibri" w:eastAsia="Calibri" w:hAnsi="Calibri" w:cs="Calibri"/>
            <w:color w:val="1155CC"/>
            <w:u w:val="single"/>
          </w:rPr>
          <w:t xml:space="preserve">Careers NZ website </w:t>
        </w:r>
      </w:hyperlink>
      <w:r>
        <w:rPr>
          <w:rFonts w:ascii="Calibri" w:eastAsia="Calibri" w:hAnsi="Calibri" w:cs="Calibri"/>
        </w:rPr>
        <w:t>and identify a job that you would be interested in. Read about the job to find out what qualifications or experience you might need to get it.</w:t>
      </w:r>
    </w:p>
    <w:p w14:paraId="503C9BB6" w14:textId="77777777" w:rsidR="009466C2" w:rsidRDefault="009466C2" w:rsidP="009466C2">
      <w:pPr>
        <w:numPr>
          <w:ilvl w:val="0"/>
          <w:numId w:val="33"/>
        </w:numPr>
        <w:spacing w:after="200"/>
        <w:rPr>
          <w:rFonts w:ascii="Calibri" w:eastAsia="Calibri" w:hAnsi="Calibri" w:cs="Calibri"/>
        </w:rPr>
      </w:pPr>
      <w:r>
        <w:rPr>
          <w:rFonts w:ascii="Calibri" w:eastAsia="Calibri" w:hAnsi="Calibri" w:cs="Calibri"/>
        </w:rPr>
        <w:lastRenderedPageBreak/>
        <w:t xml:space="preserve">Use the </w:t>
      </w:r>
      <w:hyperlink r:id="rId21">
        <w:r>
          <w:rPr>
            <w:rFonts w:ascii="Calibri" w:eastAsia="Calibri" w:hAnsi="Calibri" w:cs="Calibri"/>
            <w:color w:val="1155CC"/>
            <w:u w:val="single"/>
          </w:rPr>
          <w:t>Study and Training page of the Careers NZ website</w:t>
        </w:r>
      </w:hyperlink>
      <w:r>
        <w:rPr>
          <w:rFonts w:ascii="Calibri" w:eastAsia="Calibri" w:hAnsi="Calibri" w:cs="Calibri"/>
        </w:rPr>
        <w:t xml:space="preserve"> to explore a training course you might be interested in, either in the area you live in or somewhere else in Aotearoa New Zealand. Find out about the course costs involved, for example: </w:t>
      </w:r>
    </w:p>
    <w:p w14:paraId="402E721A" w14:textId="77777777" w:rsidR="009466C2" w:rsidRDefault="009466C2" w:rsidP="009466C2">
      <w:pPr>
        <w:numPr>
          <w:ilvl w:val="1"/>
          <w:numId w:val="3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fees you need to pay</w:t>
      </w:r>
    </w:p>
    <w:p w14:paraId="50DC393E" w14:textId="77777777" w:rsidR="009466C2" w:rsidRDefault="009466C2" w:rsidP="009466C2">
      <w:pPr>
        <w:numPr>
          <w:ilvl w:val="1"/>
          <w:numId w:val="33"/>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any equipment or materials you might need.</w:t>
      </w:r>
    </w:p>
    <w:p w14:paraId="2B8CEBA6" w14:textId="77777777" w:rsidR="009466C2" w:rsidRDefault="009466C2" w:rsidP="009466C2">
      <w:pPr>
        <w:spacing w:after="200"/>
        <w:ind w:left="720"/>
        <w:rPr>
          <w:rFonts w:ascii="Calibri" w:eastAsia="Calibri" w:hAnsi="Calibri" w:cs="Calibri"/>
        </w:rPr>
      </w:pPr>
      <w:r>
        <w:rPr>
          <w:rFonts w:ascii="Calibri" w:eastAsia="Calibri" w:hAnsi="Calibri" w:cs="Calibri"/>
        </w:rPr>
        <w:t xml:space="preserve">Some institutions provide courses that have no fees, for example, on the </w:t>
      </w:r>
      <w:hyperlink r:id="rId22">
        <w:proofErr w:type="spellStart"/>
        <w:r w:rsidRPr="00D67C9A">
          <w:rPr>
            <w:rFonts w:ascii="Calibri" w:eastAsia="Calibri" w:hAnsi="Calibri" w:cs="Calibri"/>
            <w:color w:val="1155CC"/>
            <w:u w:val="single"/>
          </w:rPr>
          <w:t>Te</w:t>
        </w:r>
        <w:proofErr w:type="spellEnd"/>
        <w:r w:rsidRPr="00D67C9A">
          <w:rPr>
            <w:rFonts w:ascii="Calibri" w:eastAsia="Calibri" w:hAnsi="Calibri" w:cs="Calibri"/>
            <w:color w:val="1155CC"/>
            <w:u w:val="single"/>
          </w:rPr>
          <w:t xml:space="preserve"> Wānanga o Aotearoa </w:t>
        </w:r>
        <w:proofErr w:type="spellStart"/>
        <w:r w:rsidRPr="00D67C9A">
          <w:rPr>
            <w:rFonts w:ascii="Calibri" w:eastAsia="Calibri" w:hAnsi="Calibri" w:cs="Calibri"/>
            <w:color w:val="1155CC"/>
            <w:u w:val="single"/>
          </w:rPr>
          <w:t>Ngā</w:t>
        </w:r>
        <w:proofErr w:type="spellEnd"/>
        <w:r w:rsidRPr="00D67C9A">
          <w:rPr>
            <w:rFonts w:ascii="Calibri" w:eastAsia="Calibri" w:hAnsi="Calibri" w:cs="Calibri"/>
            <w:color w:val="1155CC"/>
            <w:u w:val="single"/>
          </w:rPr>
          <w:t xml:space="preserve"> </w:t>
        </w:r>
        <w:proofErr w:type="spellStart"/>
        <w:r w:rsidRPr="00D67C9A">
          <w:rPr>
            <w:rFonts w:ascii="Calibri" w:eastAsia="Calibri" w:hAnsi="Calibri" w:cs="Calibri"/>
            <w:color w:val="1155CC"/>
            <w:u w:val="single"/>
          </w:rPr>
          <w:t>Akoranga</w:t>
        </w:r>
        <w:proofErr w:type="spellEnd"/>
        <w:r w:rsidRPr="00D67C9A">
          <w:rPr>
            <w:rFonts w:ascii="Calibri" w:eastAsia="Calibri" w:hAnsi="Calibri" w:cs="Calibri"/>
            <w:color w:val="1155CC"/>
            <w:u w:val="single"/>
          </w:rPr>
          <w:t xml:space="preserve"> website</w:t>
        </w:r>
      </w:hyperlink>
      <w:r>
        <w:rPr>
          <w:rFonts w:ascii="Calibri" w:eastAsia="Calibri" w:hAnsi="Calibri" w:cs="Calibri"/>
        </w:rPr>
        <w:t xml:space="preserve"> you can search for courses that are fees-free. </w:t>
      </w:r>
    </w:p>
    <w:p w14:paraId="5838F6E6" w14:textId="77777777" w:rsidR="009466C2" w:rsidRDefault="009466C2" w:rsidP="009466C2">
      <w:pPr>
        <w:numPr>
          <w:ilvl w:val="0"/>
          <w:numId w:val="33"/>
        </w:numPr>
        <w:spacing w:before="200" w:after="200"/>
        <w:rPr>
          <w:rFonts w:ascii="Calibri" w:eastAsia="Calibri" w:hAnsi="Calibri" w:cs="Calibri"/>
        </w:rPr>
      </w:pPr>
      <w:r>
        <w:rPr>
          <w:rFonts w:ascii="Calibri" w:eastAsia="Calibri" w:hAnsi="Calibri" w:cs="Calibri"/>
        </w:rPr>
        <w:t>Visit the website of an institution that provides a course you are interested in and explore the range of information it provides for students on living costs and funding options associated with study.</w:t>
      </w:r>
    </w:p>
    <w:p w14:paraId="1C64CD38" w14:textId="77777777" w:rsidR="009466C2" w:rsidRDefault="009466C2" w:rsidP="009466C2">
      <w:pPr>
        <w:numPr>
          <w:ilvl w:val="0"/>
          <w:numId w:val="33"/>
        </w:numPr>
        <w:spacing w:before="200" w:after="200"/>
        <w:rPr>
          <w:rFonts w:ascii="Calibri" w:eastAsia="Calibri" w:hAnsi="Calibri" w:cs="Calibri"/>
        </w:rPr>
      </w:pPr>
      <w:r>
        <w:rPr>
          <w:rFonts w:ascii="Calibri" w:eastAsia="Calibri" w:hAnsi="Calibri" w:cs="Calibri"/>
        </w:rPr>
        <w:t xml:space="preserve">Watch the </w:t>
      </w:r>
      <w:hyperlink r:id="rId23">
        <w:r>
          <w:rPr>
            <w:rFonts w:ascii="Calibri" w:eastAsia="Calibri" w:hAnsi="Calibri" w:cs="Calibri"/>
            <w:color w:val="1155CC"/>
            <w:u w:val="single"/>
          </w:rPr>
          <w:t>Funding Study video</w:t>
        </w:r>
      </w:hyperlink>
      <w:r>
        <w:rPr>
          <w:rFonts w:ascii="Calibri" w:eastAsia="Calibri" w:hAnsi="Calibri" w:cs="Calibri"/>
        </w:rPr>
        <w:t xml:space="preserve">. For each </w:t>
      </w:r>
      <w:proofErr w:type="spellStart"/>
      <w:r>
        <w:rPr>
          <w:rFonts w:ascii="Calibri" w:eastAsia="Calibri" w:hAnsi="Calibri" w:cs="Calibri"/>
        </w:rPr>
        <w:t>flatmate</w:t>
      </w:r>
      <w:proofErr w:type="spellEnd"/>
      <w:r>
        <w:rPr>
          <w:rFonts w:ascii="Calibri" w:eastAsia="Calibri" w:hAnsi="Calibri" w:cs="Calibri"/>
        </w:rPr>
        <w:t xml:space="preserve"> identify:</w:t>
      </w:r>
    </w:p>
    <w:p w14:paraId="622193E4" w14:textId="77777777" w:rsidR="009466C2" w:rsidRDefault="009466C2" w:rsidP="009466C2">
      <w:pPr>
        <w:numPr>
          <w:ilvl w:val="1"/>
          <w:numId w:val="33"/>
        </w:numPr>
        <w:spacing w:before="120" w:after="120" w:line="240" w:lineRule="auto"/>
        <w:rPr>
          <w:rFonts w:ascii="Calibri" w:eastAsia="Calibri" w:hAnsi="Calibri" w:cs="Calibri"/>
        </w:rPr>
      </w:pPr>
      <w:r>
        <w:rPr>
          <w:rFonts w:ascii="Calibri" w:eastAsia="Calibri" w:hAnsi="Calibri" w:cs="Calibri"/>
        </w:rPr>
        <w:t>how they are funding their study</w:t>
      </w:r>
    </w:p>
    <w:p w14:paraId="3D3374A9" w14:textId="77777777" w:rsidR="009466C2" w:rsidRDefault="009466C2" w:rsidP="009466C2">
      <w:pPr>
        <w:numPr>
          <w:ilvl w:val="1"/>
          <w:numId w:val="33"/>
        </w:numPr>
        <w:spacing w:before="120" w:after="360" w:line="240" w:lineRule="auto"/>
        <w:rPr>
          <w:rFonts w:ascii="Calibri" w:eastAsia="Calibri" w:hAnsi="Calibri" w:cs="Calibri"/>
        </w:rPr>
      </w:pPr>
      <w:r>
        <w:rPr>
          <w:rFonts w:ascii="Calibri" w:eastAsia="Calibri" w:hAnsi="Calibri" w:cs="Calibri"/>
        </w:rPr>
        <w:t>short- and long-term consequences of this study funding option.</w:t>
      </w:r>
    </w:p>
    <w:p w14:paraId="7A0F4145" w14:textId="77777777" w:rsidR="009466C2" w:rsidRDefault="009466C2" w:rsidP="009466C2">
      <w:pPr>
        <w:spacing w:before="200" w:after="200"/>
        <w:ind w:left="360"/>
        <w:rPr>
          <w:rFonts w:ascii="Calibri" w:eastAsia="Calibri" w:hAnsi="Calibri" w:cs="Calibri"/>
        </w:rPr>
      </w:pPr>
      <w:r>
        <w:rPr>
          <w:rFonts w:ascii="Calibri" w:eastAsia="Calibri" w:hAnsi="Calibri" w:cs="Calibri"/>
        </w:rPr>
        <w:t>Before moving on to Topic Two, check that you understand:</w:t>
      </w:r>
    </w:p>
    <w:p w14:paraId="3647F804" w14:textId="77777777" w:rsidR="009466C2" w:rsidRDefault="009466C2" w:rsidP="009466C2">
      <w:pPr>
        <w:numPr>
          <w:ilvl w:val="0"/>
          <w:numId w:val="34"/>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what tertiary education is</w:t>
      </w:r>
    </w:p>
    <w:p w14:paraId="0202865A"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where to find information on tertiary and training options in Aotearoa New Zealand</w:t>
      </w:r>
    </w:p>
    <w:p w14:paraId="35E8D674" w14:textId="77777777" w:rsidR="009466C2" w:rsidRDefault="009466C2" w:rsidP="009466C2">
      <w:pPr>
        <w:numPr>
          <w:ilvl w:val="0"/>
          <w:numId w:val="34"/>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some of the costs involved in study, for example, course costs and living costs.</w:t>
      </w:r>
    </w:p>
    <w:p w14:paraId="4077FCFB" w14:textId="77777777" w:rsidR="009466C2" w:rsidRDefault="00796318" w:rsidP="009466C2">
      <w:pPr>
        <w:rPr>
          <w:rFonts w:ascii="Calibri" w:eastAsia="Calibri" w:hAnsi="Calibri" w:cs="Calibri"/>
        </w:rPr>
      </w:pPr>
      <w:r>
        <w:rPr>
          <w:noProof/>
        </w:rPr>
        <w:pict w14:anchorId="1A710054">
          <v:rect id="_x0000_i1026" alt="" style="width:450.85pt;height:.05pt;mso-width-percent:0;mso-height-percent:0;mso-width-percent:0;mso-height-percent:0" o:hrpct="999" o:hralign="center" o:hrstd="t" o:hr="t" fillcolor="#a0a0a0" stroked="f"/>
        </w:pict>
      </w:r>
    </w:p>
    <w:p w14:paraId="4A6136A0" w14:textId="77777777" w:rsidR="009466C2" w:rsidRDefault="009466C2" w:rsidP="009466C2">
      <w:pPr>
        <w:pStyle w:val="Heading2"/>
        <w:shd w:val="clear" w:color="auto" w:fill="FFFFFF"/>
        <w:spacing w:after="80"/>
        <w:rPr>
          <w:rFonts w:ascii="Calibri" w:eastAsia="Calibri" w:hAnsi="Calibri" w:cs="Calibri"/>
          <w:sz w:val="28"/>
          <w:szCs w:val="28"/>
        </w:rPr>
      </w:pPr>
      <w:bookmarkStart w:id="8" w:name="_heading=h.6p5qgdmez018" w:colFirst="0" w:colLast="0"/>
      <w:bookmarkEnd w:id="8"/>
      <w:r>
        <w:br w:type="page"/>
      </w:r>
    </w:p>
    <w:p w14:paraId="0E7970EB" w14:textId="77777777" w:rsidR="009466C2" w:rsidRDefault="009466C2" w:rsidP="009466C2">
      <w:pPr>
        <w:pStyle w:val="Heading1"/>
        <w:shd w:val="clear" w:color="auto" w:fill="FFFFFF"/>
        <w:spacing w:after="80"/>
        <w:rPr>
          <w:rFonts w:eastAsia="Calibri" w:cs="Calibri"/>
        </w:rPr>
      </w:pPr>
      <w:bookmarkStart w:id="9" w:name="_heading=h.57ldwojce0w1" w:colFirst="0" w:colLast="0"/>
      <w:bookmarkEnd w:id="9"/>
      <w:r>
        <w:rPr>
          <w:rFonts w:eastAsia="Calibri" w:cs="Calibri"/>
        </w:rPr>
        <w:lastRenderedPageBreak/>
        <w:t>Topic Two: Student Loans</w:t>
      </w:r>
    </w:p>
    <w:p w14:paraId="63EDA436" w14:textId="77777777" w:rsidR="009466C2" w:rsidRDefault="009466C2" w:rsidP="009466C2">
      <w:pPr>
        <w:pStyle w:val="Heading3"/>
        <w:rPr>
          <w:rFonts w:eastAsia="Calibri" w:cs="Calibri"/>
        </w:rPr>
      </w:pPr>
      <w:bookmarkStart w:id="10" w:name="_heading=h.men7kcgdhuce" w:colFirst="0" w:colLast="0"/>
      <w:bookmarkEnd w:id="10"/>
      <w:r>
        <w:rPr>
          <w:rFonts w:eastAsia="Calibri" w:cs="Calibri"/>
        </w:rPr>
        <w:t>Learning outcomes for Topic Two</w:t>
      </w:r>
    </w:p>
    <w:p w14:paraId="2EC19857"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the criteria for getting a student loan</w:t>
      </w:r>
    </w:p>
    <w:p w14:paraId="53FE0A96"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the costs involved in getting a student loan</w:t>
      </w:r>
    </w:p>
    <w:p w14:paraId="53E8F32F"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the requirements for repaying a student loan, including how repayments are made</w:t>
      </w:r>
    </w:p>
    <w:p w14:paraId="2AC631FC" w14:textId="77777777" w:rsidR="009466C2" w:rsidRDefault="009466C2" w:rsidP="009466C2">
      <w:pPr>
        <w:numPr>
          <w:ilvl w:val="0"/>
          <w:numId w:val="37"/>
        </w:numPr>
        <w:spacing w:after="120"/>
        <w:rPr>
          <w:rFonts w:ascii="Calibri" w:eastAsia="Calibri" w:hAnsi="Calibri" w:cs="Calibri"/>
        </w:rPr>
      </w:pPr>
      <w:r>
        <w:rPr>
          <w:rFonts w:ascii="Calibri" w:eastAsia="Calibri" w:hAnsi="Calibri" w:cs="Calibri"/>
        </w:rPr>
        <w:t>Identify advantages and disadvantages of student loans.</w:t>
      </w:r>
    </w:p>
    <w:p w14:paraId="10785735" w14:textId="77777777" w:rsidR="009466C2" w:rsidRDefault="009466C2" w:rsidP="009466C2">
      <w:pPr>
        <w:rPr>
          <w:rFonts w:ascii="Calibri" w:eastAsia="Calibri" w:hAnsi="Calibri" w:cs="Calibri"/>
          <w:b/>
          <w:i/>
        </w:rPr>
      </w:pPr>
      <w:r>
        <w:rPr>
          <w:rFonts w:ascii="Calibri" w:eastAsia="Calibri" w:hAnsi="Calibri" w:cs="Calibri"/>
          <w:b/>
          <w:i/>
        </w:rPr>
        <w:t>Success criteria</w:t>
      </w:r>
    </w:p>
    <w:p w14:paraId="73B64ABE" w14:textId="77777777" w:rsidR="009466C2" w:rsidRDefault="009466C2" w:rsidP="009466C2">
      <w:pPr>
        <w:spacing w:after="240"/>
        <w:rPr>
          <w:rFonts w:ascii="Calibri" w:eastAsia="Calibri" w:hAnsi="Calibri" w:cs="Calibri"/>
        </w:rPr>
      </w:pPr>
      <w:bookmarkStart w:id="11" w:name="_heading=h.3znysh7" w:colFirst="0" w:colLast="0"/>
      <w:bookmarkEnd w:id="11"/>
      <w:r>
        <w:rPr>
          <w:rFonts w:ascii="Calibri" w:eastAsia="Calibri" w:hAnsi="Calibri" w:cs="Calibri"/>
          <w:i/>
        </w:rPr>
        <w:t>You should complete all activities in this topic. They will help you to meet the assessment requirement of describing working while you earn in terms of its ability to fund course-related and living costs. The activities will also help you to understand the advantages and disadvantages of funding study by working while you earn.</w:t>
      </w:r>
    </w:p>
    <w:p w14:paraId="335E4798" w14:textId="77777777" w:rsidR="009466C2" w:rsidRDefault="009466C2" w:rsidP="009466C2">
      <w:pPr>
        <w:shd w:val="clear" w:color="auto" w:fill="FFFFFF"/>
        <w:spacing w:after="200"/>
        <w:rPr>
          <w:rFonts w:ascii="Calibri" w:eastAsia="Calibri" w:hAnsi="Calibri" w:cs="Calibri"/>
        </w:rPr>
      </w:pPr>
      <w:r>
        <w:rPr>
          <w:rFonts w:ascii="Calibri" w:eastAsia="Calibri" w:hAnsi="Calibri" w:cs="Calibri"/>
        </w:rPr>
        <w:t xml:space="preserve">A student loan is a government loan designed to help students pay for things such as course costs, living costs and study materials such as tools or a laptop. You don’t need to be studying full time to be eligible for a student </w:t>
      </w:r>
      <w:proofErr w:type="gramStart"/>
      <w:r>
        <w:rPr>
          <w:rFonts w:ascii="Calibri" w:eastAsia="Calibri" w:hAnsi="Calibri" w:cs="Calibri"/>
        </w:rPr>
        <w:t>loan</w:t>
      </w:r>
      <w:proofErr w:type="gramEnd"/>
      <w:r>
        <w:rPr>
          <w:rFonts w:ascii="Calibri" w:eastAsia="Calibri" w:hAnsi="Calibri" w:cs="Calibri"/>
        </w:rPr>
        <w:t xml:space="preserve"> but you do need to be doing a minimum number of hours each week.</w:t>
      </w:r>
    </w:p>
    <w:p w14:paraId="42ED73B3" w14:textId="77777777" w:rsidR="009466C2" w:rsidRDefault="009466C2" w:rsidP="009466C2">
      <w:pPr>
        <w:shd w:val="clear" w:color="auto" w:fill="FFFFFF"/>
        <w:spacing w:after="200"/>
        <w:rPr>
          <w:rFonts w:ascii="Calibri" w:eastAsia="Calibri" w:hAnsi="Calibri" w:cs="Calibri"/>
        </w:rPr>
      </w:pPr>
      <w:r>
        <w:rPr>
          <w:rFonts w:ascii="Calibri" w:eastAsia="Calibri" w:hAnsi="Calibri" w:cs="Calibri"/>
        </w:rPr>
        <w:t xml:space="preserve">This </w:t>
      </w:r>
      <w:hyperlink r:id="rId24">
        <w:r>
          <w:rPr>
            <w:rFonts w:ascii="Calibri" w:eastAsia="Calibri" w:hAnsi="Calibri" w:cs="Calibri"/>
            <w:color w:val="1155CC"/>
            <w:u w:val="single"/>
          </w:rPr>
          <w:t xml:space="preserve">graph </w:t>
        </w:r>
      </w:hyperlink>
      <w:r>
        <w:rPr>
          <w:rFonts w:ascii="Calibri" w:eastAsia="Calibri" w:hAnsi="Calibri" w:cs="Calibri"/>
        </w:rPr>
        <w:t xml:space="preserve">provides information on the number of New Zealanders who have student loans and the range of amounts owed. </w:t>
      </w:r>
    </w:p>
    <w:p w14:paraId="2A7C7FEE" w14:textId="77777777" w:rsidR="009466C2" w:rsidRDefault="009466C2" w:rsidP="009466C2">
      <w:pPr>
        <w:shd w:val="clear" w:color="auto" w:fill="FFFFFF"/>
        <w:spacing w:after="200"/>
        <w:rPr>
          <w:rFonts w:ascii="Calibri" w:eastAsia="Calibri" w:hAnsi="Calibri" w:cs="Calibri"/>
        </w:rPr>
      </w:pPr>
      <w:r>
        <w:rPr>
          <w:rFonts w:ascii="Calibri" w:eastAsia="Calibri" w:hAnsi="Calibri" w:cs="Calibri"/>
          <w:noProof/>
        </w:rPr>
        <w:lastRenderedPageBreak/>
        <w:drawing>
          <wp:inline distT="114300" distB="114300" distL="114300" distR="114300" wp14:anchorId="67E5396C" wp14:editId="5FD8C4F7">
            <wp:extent cx="5524500" cy="4162425"/>
            <wp:effectExtent l="0" t="0" r="0" b="0"/>
            <wp:docPr id="14" name="image5.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5.png" descr="Chart, bar chart&#10;&#10;Description automatically generated"/>
                    <pic:cNvPicPr preferRelativeResize="0"/>
                  </pic:nvPicPr>
                  <pic:blipFill>
                    <a:blip r:embed="rId25"/>
                    <a:srcRect/>
                    <a:stretch>
                      <a:fillRect/>
                    </a:stretch>
                  </pic:blipFill>
                  <pic:spPr>
                    <a:xfrm>
                      <a:off x="0" y="0"/>
                      <a:ext cx="5524500" cy="4162425"/>
                    </a:xfrm>
                    <a:prstGeom prst="rect">
                      <a:avLst/>
                    </a:prstGeom>
                    <a:ln/>
                  </pic:spPr>
                </pic:pic>
              </a:graphicData>
            </a:graphic>
          </wp:inline>
        </w:drawing>
      </w:r>
    </w:p>
    <w:p w14:paraId="0544A881" w14:textId="77777777" w:rsidR="009466C2" w:rsidRDefault="009466C2" w:rsidP="009466C2">
      <w:pPr>
        <w:shd w:val="clear" w:color="auto" w:fill="FFFFFF"/>
        <w:spacing w:after="200"/>
        <w:rPr>
          <w:rFonts w:ascii="Calibri" w:eastAsia="Calibri" w:hAnsi="Calibri" w:cs="Calibri"/>
        </w:rPr>
      </w:pPr>
      <w:r>
        <w:rPr>
          <w:rFonts w:ascii="Calibri" w:eastAsia="Calibri" w:hAnsi="Calibri" w:cs="Calibri"/>
        </w:rPr>
        <w:t>Based on figures from 2018:</w:t>
      </w:r>
    </w:p>
    <w:p w14:paraId="36010494" w14:textId="77777777" w:rsidR="009466C2" w:rsidRDefault="009466C2" w:rsidP="009466C2">
      <w:pPr>
        <w:numPr>
          <w:ilvl w:val="0"/>
          <w:numId w:val="12"/>
        </w:numPr>
        <w:shd w:val="clear" w:color="auto" w:fill="FFFFFF"/>
        <w:rPr>
          <w:rFonts w:ascii="Calibri" w:eastAsia="Calibri" w:hAnsi="Calibri" w:cs="Calibri"/>
        </w:rPr>
      </w:pPr>
      <w:r>
        <w:rPr>
          <w:rFonts w:ascii="Calibri" w:eastAsia="Calibri" w:hAnsi="Calibri" w:cs="Calibri"/>
        </w:rPr>
        <w:t>62 percent of students eligible for a student loan choose to get one</w:t>
      </w:r>
    </w:p>
    <w:p w14:paraId="60195F94" w14:textId="77777777" w:rsidR="009466C2" w:rsidRDefault="009466C2" w:rsidP="009466C2">
      <w:pPr>
        <w:numPr>
          <w:ilvl w:val="0"/>
          <w:numId w:val="12"/>
        </w:numPr>
        <w:shd w:val="clear" w:color="auto" w:fill="FFFFFF"/>
      </w:pPr>
      <w:r>
        <w:rPr>
          <w:rFonts w:ascii="Calibri" w:eastAsia="Calibri" w:hAnsi="Calibri" w:cs="Calibri"/>
        </w:rPr>
        <w:t xml:space="preserve">21 percent of borrowers used their loan to </w:t>
      </w:r>
      <w:r>
        <w:rPr>
          <w:rFonts w:ascii="Calibri" w:eastAsia="Calibri" w:hAnsi="Calibri" w:cs="Calibri"/>
          <w:b/>
        </w:rPr>
        <w:t>only</w:t>
      </w:r>
      <w:r>
        <w:rPr>
          <w:rFonts w:ascii="Calibri" w:eastAsia="Calibri" w:hAnsi="Calibri" w:cs="Calibri"/>
        </w:rPr>
        <w:t xml:space="preserve"> pay for their fees, not for any other course-related costs or living expenses</w:t>
      </w:r>
    </w:p>
    <w:p w14:paraId="4874AB59" w14:textId="77777777" w:rsidR="009466C2" w:rsidRDefault="009466C2" w:rsidP="009466C2">
      <w:pPr>
        <w:numPr>
          <w:ilvl w:val="0"/>
          <w:numId w:val="12"/>
        </w:numPr>
        <w:shd w:val="clear" w:color="auto" w:fill="FFFFFF"/>
        <w:rPr>
          <w:rFonts w:ascii="Calibri" w:eastAsia="Calibri" w:hAnsi="Calibri" w:cs="Calibri"/>
        </w:rPr>
      </w:pPr>
      <w:r>
        <w:rPr>
          <w:rFonts w:ascii="Calibri" w:eastAsia="Calibri" w:hAnsi="Calibri" w:cs="Calibri"/>
        </w:rPr>
        <w:t>66 percent borrowed money to pay for course-related costs</w:t>
      </w:r>
    </w:p>
    <w:p w14:paraId="3EDE5577" w14:textId="77777777" w:rsidR="009466C2" w:rsidRDefault="009466C2" w:rsidP="009466C2">
      <w:pPr>
        <w:numPr>
          <w:ilvl w:val="0"/>
          <w:numId w:val="12"/>
        </w:numPr>
        <w:shd w:val="clear" w:color="auto" w:fill="FFFFFF"/>
        <w:spacing w:after="200"/>
        <w:rPr>
          <w:rFonts w:ascii="Calibri" w:eastAsia="Calibri" w:hAnsi="Calibri" w:cs="Calibri"/>
        </w:rPr>
      </w:pPr>
      <w:r>
        <w:rPr>
          <w:rFonts w:ascii="Calibri" w:eastAsia="Calibri" w:hAnsi="Calibri" w:cs="Calibri"/>
        </w:rPr>
        <w:t>58 percent borrowed money for living costs.</w:t>
      </w:r>
      <w:r>
        <w:rPr>
          <w:rFonts w:ascii="Calibri" w:eastAsia="Calibri" w:hAnsi="Calibri" w:cs="Calibri"/>
          <w:vertAlign w:val="superscript"/>
        </w:rPr>
        <w:footnoteReference w:id="1"/>
      </w:r>
    </w:p>
    <w:p w14:paraId="24AD7892" w14:textId="77777777" w:rsidR="009466C2" w:rsidRDefault="009466C2" w:rsidP="009466C2">
      <w:pPr>
        <w:shd w:val="clear" w:color="auto" w:fill="FFFFFF"/>
        <w:spacing w:after="200"/>
        <w:rPr>
          <w:rFonts w:ascii="Calibri" w:eastAsia="Calibri" w:hAnsi="Calibri" w:cs="Calibri"/>
        </w:rPr>
      </w:pPr>
      <w:r>
        <w:rPr>
          <w:rFonts w:ascii="Calibri" w:eastAsia="Calibri" w:hAnsi="Calibri" w:cs="Calibri"/>
        </w:rPr>
        <w:t xml:space="preserve">There are limits to how much you can borrow using a student loan, so although you can use a student loan to cover living costs such as rent, the amount you can borrow may not cover the full cost. If this is the case, you will need other forms of income, for example savings, a part-time job or support from your </w:t>
      </w:r>
      <w:proofErr w:type="spellStart"/>
      <w:r>
        <w:rPr>
          <w:rFonts w:ascii="Calibri" w:eastAsia="Calibri" w:hAnsi="Calibri" w:cs="Calibri"/>
        </w:rPr>
        <w:t>whānau</w:t>
      </w:r>
      <w:proofErr w:type="spellEnd"/>
      <w:r>
        <w:rPr>
          <w:rFonts w:ascii="Calibri" w:eastAsia="Calibri" w:hAnsi="Calibri" w:cs="Calibri"/>
        </w:rPr>
        <w:t>/aiga.</w:t>
      </w:r>
    </w:p>
    <w:p w14:paraId="2DF73090" w14:textId="77777777" w:rsidR="009466C2" w:rsidRDefault="009466C2" w:rsidP="009466C2">
      <w:pPr>
        <w:shd w:val="clear" w:color="auto" w:fill="FFFFFF"/>
        <w:spacing w:after="200"/>
        <w:rPr>
          <w:rFonts w:ascii="Calibri" w:eastAsia="Calibri" w:hAnsi="Calibri" w:cs="Calibri"/>
        </w:rPr>
      </w:pPr>
      <w:r>
        <w:rPr>
          <w:rFonts w:ascii="Calibri" w:eastAsia="Calibri" w:hAnsi="Calibri" w:cs="Calibri"/>
        </w:rPr>
        <w:lastRenderedPageBreak/>
        <w:t xml:space="preserve">There are also some restrictions on what you can use a student loan for. For example, if you are going to live in a hostel while you are studying, you can’t use your student loan to pay a lump sum towards your hostel fees at the beginning of the year. </w:t>
      </w:r>
    </w:p>
    <w:p w14:paraId="7F0ECEA3" w14:textId="77777777" w:rsidR="009466C2" w:rsidRDefault="009466C2" w:rsidP="009466C2">
      <w:pPr>
        <w:pStyle w:val="Heading3"/>
        <w:shd w:val="clear" w:color="auto" w:fill="FFFFFF"/>
        <w:spacing w:before="200" w:after="200"/>
        <w:rPr>
          <w:rFonts w:eastAsia="Calibri" w:cs="Calibri"/>
        </w:rPr>
      </w:pPr>
      <w:bookmarkStart w:id="12" w:name="_heading=h.gk41u5sk03yh" w:colFirst="0" w:colLast="0"/>
      <w:bookmarkEnd w:id="12"/>
      <w:r>
        <w:rPr>
          <w:rFonts w:eastAsia="Calibri" w:cs="Calibri"/>
        </w:rPr>
        <w:t>Costs of student loans</w:t>
      </w:r>
    </w:p>
    <w:p w14:paraId="761A4A9B" w14:textId="77777777" w:rsidR="009466C2" w:rsidRDefault="009466C2" w:rsidP="009466C2">
      <w:pPr>
        <w:shd w:val="clear" w:color="auto" w:fill="FFFFFF"/>
        <w:spacing w:before="200" w:after="200"/>
        <w:rPr>
          <w:rFonts w:ascii="Calibri" w:eastAsia="Calibri" w:hAnsi="Calibri" w:cs="Calibri"/>
        </w:rPr>
      </w:pPr>
      <w:r>
        <w:rPr>
          <w:rFonts w:ascii="Calibri" w:eastAsia="Calibri" w:hAnsi="Calibri" w:cs="Calibri"/>
        </w:rPr>
        <w:t>Student loans do come at a cost, although it’s small compared to the costs of being a student. You need to pay a fee each time you set up a new student loan. You’ll also be charged an admin fee each year if your loan balance is $20 or more.</w:t>
      </w:r>
    </w:p>
    <w:p w14:paraId="69AD2533" w14:textId="77777777" w:rsidR="009466C2" w:rsidRDefault="009466C2" w:rsidP="009466C2">
      <w:pPr>
        <w:shd w:val="clear" w:color="auto" w:fill="FFFFFF"/>
        <w:spacing w:before="200" w:after="200"/>
        <w:rPr>
          <w:rFonts w:ascii="Calibri" w:eastAsia="Calibri" w:hAnsi="Calibri" w:cs="Calibri"/>
        </w:rPr>
      </w:pPr>
      <w:r>
        <w:rPr>
          <w:rFonts w:ascii="Calibri" w:eastAsia="Calibri" w:hAnsi="Calibri" w:cs="Calibri"/>
        </w:rPr>
        <w:t>If you are New Zealand-based, any interest charged on your student loan is written off each year (in other words, you don’t need to pay it). However, if you move overseas, you will be charged interest on your loan, which is cost.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466C2" w14:paraId="2F699596" w14:textId="77777777" w:rsidTr="000229DE">
        <w:tc>
          <w:tcPr>
            <w:tcW w:w="9360" w:type="dxa"/>
            <w:shd w:val="clear" w:color="auto" w:fill="auto"/>
            <w:tcMar>
              <w:top w:w="100" w:type="dxa"/>
              <w:left w:w="100" w:type="dxa"/>
              <w:bottom w:w="100" w:type="dxa"/>
              <w:right w:w="100" w:type="dxa"/>
            </w:tcMar>
          </w:tcPr>
          <w:p w14:paraId="32791056" w14:textId="77777777" w:rsidR="009466C2" w:rsidRDefault="009466C2" w:rsidP="000229D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697481EA" w14:textId="77777777" w:rsidR="009466C2" w:rsidRDefault="009466C2" w:rsidP="000229D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 your assessment, you need to provide examples of “components of tertiary study costs”.</w:t>
            </w:r>
          </w:p>
          <w:p w14:paraId="35A8E392" w14:textId="77777777" w:rsidR="009466C2" w:rsidRDefault="009466C2" w:rsidP="000229DE">
            <w:pPr>
              <w:widowControl w:val="0"/>
              <w:pBdr>
                <w:top w:val="nil"/>
                <w:left w:val="nil"/>
                <w:bottom w:val="nil"/>
                <w:right w:val="nil"/>
                <w:between w:val="nil"/>
              </w:pBdr>
              <w:spacing w:before="200" w:after="200" w:line="240" w:lineRule="auto"/>
              <w:rPr>
                <w:rFonts w:ascii="Calibri" w:eastAsia="Calibri" w:hAnsi="Calibri" w:cs="Calibri"/>
              </w:rPr>
            </w:pPr>
            <w:r>
              <w:rPr>
                <w:rFonts w:ascii="Calibri" w:eastAsia="Calibri" w:hAnsi="Calibri" w:cs="Calibri"/>
              </w:rPr>
              <w:t>There are a range of options, and you don’t have to cover all of them. Some key costs you can refer to are:</w:t>
            </w:r>
          </w:p>
          <w:p w14:paraId="2B2F31A8" w14:textId="77777777" w:rsidR="009466C2" w:rsidRDefault="009466C2" w:rsidP="009466C2">
            <w:pPr>
              <w:widowControl w:val="0"/>
              <w:numPr>
                <w:ilvl w:val="0"/>
                <w:numId w:val="10"/>
              </w:numPr>
              <w:pBdr>
                <w:top w:val="nil"/>
                <w:left w:val="nil"/>
                <w:bottom w:val="nil"/>
                <w:right w:val="nil"/>
                <w:between w:val="nil"/>
              </w:pBdr>
              <w:spacing w:before="200" w:line="240" w:lineRule="auto"/>
              <w:rPr>
                <w:rFonts w:ascii="Calibri" w:eastAsia="Calibri" w:hAnsi="Calibri" w:cs="Calibri"/>
              </w:rPr>
            </w:pPr>
            <w:r>
              <w:rPr>
                <w:rFonts w:ascii="Calibri" w:eastAsia="Calibri" w:hAnsi="Calibri" w:cs="Calibri"/>
              </w:rPr>
              <w:t>course fees</w:t>
            </w:r>
          </w:p>
          <w:p w14:paraId="4C90B6CC" w14:textId="77777777" w:rsidR="009466C2" w:rsidRDefault="009466C2" w:rsidP="009466C2">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course-related costs</w:t>
            </w:r>
          </w:p>
          <w:p w14:paraId="66C195DC" w14:textId="77777777" w:rsidR="009466C2" w:rsidRDefault="009466C2" w:rsidP="009466C2">
            <w:pPr>
              <w:widowControl w:val="0"/>
              <w:numPr>
                <w:ilvl w:val="0"/>
                <w:numId w:val="10"/>
              </w:numPr>
              <w:pBdr>
                <w:top w:val="nil"/>
                <w:left w:val="nil"/>
                <w:bottom w:val="nil"/>
                <w:right w:val="nil"/>
                <w:between w:val="nil"/>
              </w:pBdr>
              <w:spacing w:after="200" w:line="240" w:lineRule="auto"/>
              <w:rPr>
                <w:rFonts w:ascii="Calibri" w:eastAsia="Calibri" w:hAnsi="Calibri" w:cs="Calibri"/>
              </w:rPr>
            </w:pPr>
            <w:r>
              <w:rPr>
                <w:rFonts w:ascii="Calibri" w:eastAsia="Calibri" w:hAnsi="Calibri" w:cs="Calibri"/>
              </w:rPr>
              <w:t>living costs.</w:t>
            </w:r>
          </w:p>
          <w:p w14:paraId="2B9F0C63" w14:textId="77777777" w:rsidR="009466C2" w:rsidRDefault="009466C2" w:rsidP="000229DE">
            <w:pPr>
              <w:widowControl w:val="0"/>
              <w:pBdr>
                <w:top w:val="nil"/>
                <w:left w:val="nil"/>
                <w:bottom w:val="nil"/>
                <w:right w:val="nil"/>
                <w:between w:val="nil"/>
              </w:pBdr>
              <w:spacing w:before="200" w:after="200" w:line="240" w:lineRule="auto"/>
              <w:rPr>
                <w:rFonts w:ascii="Calibri" w:eastAsia="Calibri" w:hAnsi="Calibri" w:cs="Calibri"/>
              </w:rPr>
            </w:pPr>
            <w:r>
              <w:rPr>
                <w:rFonts w:ascii="Calibri" w:eastAsia="Calibri" w:hAnsi="Calibri" w:cs="Calibri"/>
              </w:rPr>
              <w:t>You can also include examples of costs related to the loan itself, for example, a fee you need to pay to set up the loan or an annual fee you have to pay.</w:t>
            </w:r>
          </w:p>
          <w:p w14:paraId="0FAB0849" w14:textId="77777777" w:rsidR="009466C2" w:rsidRDefault="009466C2" w:rsidP="000229DE">
            <w:pPr>
              <w:widowControl w:val="0"/>
              <w:pBdr>
                <w:top w:val="nil"/>
                <w:left w:val="nil"/>
                <w:bottom w:val="nil"/>
                <w:right w:val="nil"/>
                <w:between w:val="nil"/>
              </w:pBdr>
              <w:spacing w:before="200" w:after="200" w:line="240" w:lineRule="auto"/>
              <w:rPr>
                <w:rFonts w:ascii="Calibri" w:eastAsia="Calibri" w:hAnsi="Calibri" w:cs="Calibri"/>
              </w:rPr>
            </w:pPr>
            <w:r>
              <w:rPr>
                <w:rFonts w:ascii="Calibri" w:eastAsia="Calibri" w:hAnsi="Calibri" w:cs="Calibri"/>
              </w:rPr>
              <w:t>As you work your way through the module, look out for examples you can use in your assessment.</w:t>
            </w:r>
          </w:p>
        </w:tc>
      </w:tr>
    </w:tbl>
    <w:p w14:paraId="009C76C2" w14:textId="77777777" w:rsidR="009466C2" w:rsidRDefault="009466C2" w:rsidP="009466C2">
      <w:pPr>
        <w:shd w:val="clear" w:color="auto" w:fill="FFFFFF"/>
        <w:spacing w:before="200" w:after="120"/>
        <w:rPr>
          <w:rFonts w:ascii="Calibri" w:eastAsia="Calibri" w:hAnsi="Calibri" w:cs="Calibri"/>
          <w:color w:val="FF0000"/>
          <w:sz w:val="24"/>
          <w:szCs w:val="24"/>
        </w:rPr>
      </w:pPr>
    </w:p>
    <w:p w14:paraId="0D84AD19" w14:textId="77777777" w:rsidR="009466C2" w:rsidRDefault="009466C2" w:rsidP="009466C2">
      <w:pPr>
        <w:pStyle w:val="Heading3"/>
        <w:shd w:val="clear" w:color="auto" w:fill="FFFFFF"/>
        <w:spacing w:before="200" w:after="120"/>
        <w:rPr>
          <w:rFonts w:eastAsia="Calibri" w:cs="Calibri"/>
        </w:rPr>
      </w:pPr>
      <w:bookmarkStart w:id="13" w:name="_heading=h.kc6e4mu1uks1" w:colFirst="0" w:colLast="0"/>
      <w:bookmarkEnd w:id="13"/>
      <w:r>
        <w:rPr>
          <w:rFonts w:eastAsia="Calibri" w:cs="Calibri"/>
        </w:rPr>
        <w:t>Advantages of student loans as a funding option</w:t>
      </w:r>
    </w:p>
    <w:p w14:paraId="35F14989" w14:textId="77777777" w:rsidR="009466C2" w:rsidRDefault="009466C2" w:rsidP="009466C2">
      <w:pPr>
        <w:shd w:val="clear" w:color="auto" w:fill="FFFFFF"/>
        <w:spacing w:after="200"/>
        <w:rPr>
          <w:rFonts w:ascii="Calibri" w:eastAsia="Calibri" w:hAnsi="Calibri" w:cs="Calibri"/>
        </w:rPr>
      </w:pPr>
      <w:r>
        <w:rPr>
          <w:rFonts w:ascii="Calibri" w:eastAsia="Calibri" w:hAnsi="Calibri" w:cs="Calibri"/>
        </w:rPr>
        <w:t>A major advantage of getting a student loan is that, if you’re a New Zealand-based borrower (if you’re not living overseas) your loan is interest-free. Many New Zealanders spend at least 10 to 15 years repaying their loan but there are no extra costs if it takes longer than this.</w:t>
      </w:r>
    </w:p>
    <w:p w14:paraId="049EED9E" w14:textId="77777777" w:rsidR="009466C2" w:rsidRDefault="009466C2" w:rsidP="009466C2">
      <w:pPr>
        <w:shd w:val="clear" w:color="auto" w:fill="FFFFFF"/>
        <w:spacing w:after="200"/>
        <w:rPr>
          <w:rFonts w:ascii="Calibri" w:eastAsia="Calibri" w:hAnsi="Calibri" w:cs="Calibri"/>
        </w:rPr>
      </w:pPr>
      <w:r>
        <w:rPr>
          <w:rFonts w:ascii="Calibri" w:eastAsia="Calibri" w:hAnsi="Calibri" w:cs="Calibri"/>
        </w:rPr>
        <w:t xml:space="preserve">Another advantage is that you don’t need to start paying it off until you’re earning over a certain amount. </w:t>
      </w:r>
    </w:p>
    <w:p w14:paraId="600E844A" w14:textId="77777777" w:rsidR="009466C2" w:rsidRDefault="009466C2" w:rsidP="009466C2">
      <w:pPr>
        <w:pStyle w:val="Heading3"/>
        <w:rPr>
          <w:rFonts w:eastAsia="Calibri" w:cs="Calibri"/>
        </w:rPr>
      </w:pPr>
      <w:bookmarkStart w:id="14" w:name="_heading=h.ar3sst9y7b59" w:colFirst="0" w:colLast="0"/>
      <w:bookmarkEnd w:id="14"/>
      <w:r>
        <w:rPr>
          <w:rFonts w:eastAsia="Calibri" w:cs="Calibri"/>
        </w:rPr>
        <w:t>Disadvantages of student loans as a funding option</w:t>
      </w:r>
    </w:p>
    <w:p w14:paraId="27F5E613" w14:textId="77777777" w:rsidR="009466C2" w:rsidRDefault="009466C2" w:rsidP="009466C2">
      <w:pPr>
        <w:shd w:val="clear" w:color="auto" w:fill="FFFFFF"/>
        <w:spacing w:before="200" w:after="200"/>
        <w:rPr>
          <w:rFonts w:ascii="Calibri" w:eastAsia="Calibri" w:hAnsi="Calibri" w:cs="Calibri"/>
        </w:rPr>
      </w:pPr>
      <w:r>
        <w:rPr>
          <w:rFonts w:ascii="Calibri" w:eastAsia="Calibri" w:hAnsi="Calibri" w:cs="Calibri"/>
        </w:rPr>
        <w:t xml:space="preserve">One disadvantage of getting a student loan is that you have to pay it back! Of course, that’s true of any loan. Once you start earning over a certain amount it’s compulsory to start paying off your </w:t>
      </w:r>
      <w:r>
        <w:rPr>
          <w:rFonts w:ascii="Calibri" w:eastAsia="Calibri" w:hAnsi="Calibri" w:cs="Calibri"/>
        </w:rPr>
        <w:lastRenderedPageBreak/>
        <w:t xml:space="preserve">student loan. If you earn a wage or a salary the payments come straight out of your pay (if you are working and studying at the same time you might be able to get an exemption from this). </w:t>
      </w:r>
    </w:p>
    <w:p w14:paraId="1F881C8E" w14:textId="77777777" w:rsidR="009466C2" w:rsidRDefault="009466C2" w:rsidP="009466C2">
      <w:pPr>
        <w:shd w:val="clear" w:color="auto" w:fill="FFFFFF"/>
        <w:spacing w:before="200" w:after="200"/>
        <w:rPr>
          <w:rFonts w:ascii="Calibri" w:eastAsia="Calibri" w:hAnsi="Calibri" w:cs="Calibri"/>
        </w:rPr>
      </w:pPr>
      <w:r>
        <w:rPr>
          <w:rFonts w:ascii="Calibri" w:eastAsia="Calibri" w:hAnsi="Calibri" w:cs="Calibri"/>
        </w:rPr>
        <w:t>In 2019, the amount you can earn without making a loan repayment was changed to $19,760 before tax, which is $380 per week. 12 percent of any amount over this amount goes towards your student loan repayment. So, if a person with a student loan earns $600 a week, their student loan repayments each week will be: ($600 - $380) x 0.12 = $26.40</w:t>
      </w:r>
    </w:p>
    <w:p w14:paraId="43BC2929" w14:textId="77777777" w:rsidR="009466C2" w:rsidRDefault="009466C2" w:rsidP="009466C2">
      <w:pPr>
        <w:shd w:val="clear" w:color="auto" w:fill="FFFFFF"/>
        <w:spacing w:before="200" w:after="200"/>
        <w:rPr>
          <w:rFonts w:ascii="Calibri" w:eastAsia="Calibri" w:hAnsi="Calibri" w:cs="Calibri"/>
        </w:rPr>
      </w:pPr>
      <w:r>
        <w:rPr>
          <w:rFonts w:ascii="Calibri" w:eastAsia="Calibri" w:hAnsi="Calibri" w:cs="Calibri"/>
        </w:rPr>
        <w:t xml:space="preserve">Even without interest it can still take many years to pay off a student </w:t>
      </w:r>
      <w:proofErr w:type="gramStart"/>
      <w:r>
        <w:rPr>
          <w:rFonts w:ascii="Calibri" w:eastAsia="Calibri" w:hAnsi="Calibri" w:cs="Calibri"/>
        </w:rPr>
        <w:t>loan, and</w:t>
      </w:r>
      <w:proofErr w:type="gramEnd"/>
      <w:r>
        <w:rPr>
          <w:rFonts w:ascii="Calibri" w:eastAsia="Calibri" w:hAnsi="Calibri" w:cs="Calibri"/>
        </w:rPr>
        <w:t xml:space="preserve"> having a percentage of your pay go towards your student loan can make things quite tight when you first start earning.</w:t>
      </w:r>
    </w:p>
    <w:p w14:paraId="2483DEDD" w14:textId="77777777" w:rsidR="009466C2" w:rsidRDefault="009466C2" w:rsidP="009466C2">
      <w:pPr>
        <w:shd w:val="clear" w:color="auto" w:fill="FFFFFF"/>
        <w:spacing w:before="200" w:after="200"/>
        <w:rPr>
          <w:rFonts w:ascii="Calibri" w:eastAsia="Calibri" w:hAnsi="Calibri" w:cs="Calibri"/>
        </w:rPr>
      </w:pPr>
      <w:r>
        <w:rPr>
          <w:rFonts w:ascii="Calibri" w:eastAsia="Calibri" w:hAnsi="Calibri" w:cs="Calibri"/>
        </w:rPr>
        <w:t xml:space="preserve">Another disadvantage of a student loan is that if you go overseas for more than 6 months, you’ll need to pay interest on your loan. You can use this </w:t>
      </w:r>
      <w:hyperlink r:id="rId26">
        <w:r w:rsidRPr="00A87731">
          <w:rPr>
            <w:rFonts w:ascii="Calibri" w:eastAsia="Calibri" w:hAnsi="Calibri" w:cs="Calibri"/>
            <w:color w:val="1155CC"/>
            <w:u w:val="single"/>
          </w:rPr>
          <w:t>IRD student loan repayment calculator</w:t>
        </w:r>
      </w:hyperlink>
      <w:r>
        <w:rPr>
          <w:rFonts w:ascii="Calibri" w:eastAsia="Calibri" w:hAnsi="Calibri" w:cs="Calibri"/>
        </w:rPr>
        <w:t xml:space="preserve"> to work out how much interest you would pay if you are living overseas and have a student loan, for example, a $20,000 loan. </w:t>
      </w:r>
    </w:p>
    <w:p w14:paraId="72099D5F" w14:textId="77777777" w:rsidR="009466C2" w:rsidRDefault="009466C2" w:rsidP="009466C2">
      <w:pPr>
        <w:pStyle w:val="Heading3"/>
        <w:shd w:val="clear" w:color="auto" w:fill="FFFFFF"/>
        <w:spacing w:after="200"/>
        <w:rPr>
          <w:rFonts w:eastAsia="Calibri" w:cs="Calibri"/>
        </w:rPr>
      </w:pPr>
      <w:bookmarkStart w:id="15" w:name="_heading=h.pv5xppxwlo2d" w:colFirst="0" w:colLast="0"/>
      <w:bookmarkEnd w:id="15"/>
      <w:r>
        <w:rPr>
          <w:rFonts w:eastAsia="Calibri" w:cs="Calibri"/>
        </w:rPr>
        <w:t>Points of interest</w:t>
      </w:r>
    </w:p>
    <w:p w14:paraId="75E74496" w14:textId="77777777" w:rsidR="009466C2" w:rsidRDefault="009466C2" w:rsidP="009466C2">
      <w:pPr>
        <w:shd w:val="clear" w:color="auto" w:fill="FFFFFF"/>
        <w:spacing w:after="200"/>
        <w:rPr>
          <w:rFonts w:ascii="Calibri" w:eastAsia="Calibri" w:hAnsi="Calibri" w:cs="Calibri"/>
        </w:rPr>
      </w:pPr>
      <w:r>
        <w:rPr>
          <w:rFonts w:ascii="Calibri" w:eastAsia="Calibri" w:hAnsi="Calibri" w:cs="Calibri"/>
        </w:rPr>
        <w:t>Having a student loan won’t affect your credit rating, even if it’s a large debt (you’ll find out more about what a credit rating is and why it is important to have a good one in Topic Five).</w:t>
      </w:r>
    </w:p>
    <w:p w14:paraId="443F3118" w14:textId="77777777" w:rsidR="009466C2" w:rsidRDefault="009466C2" w:rsidP="009466C2">
      <w:pPr>
        <w:shd w:val="clear" w:color="auto" w:fill="FFFFFF"/>
        <w:spacing w:before="200" w:after="200"/>
        <w:rPr>
          <w:rFonts w:ascii="Calibri" w:eastAsia="Calibri" w:hAnsi="Calibri" w:cs="Calibri"/>
        </w:rPr>
      </w:pPr>
      <w:r>
        <w:rPr>
          <w:rFonts w:ascii="Calibri" w:eastAsia="Calibri" w:hAnsi="Calibri" w:cs="Calibri"/>
        </w:rPr>
        <w:t xml:space="preserve">Although at the moment student loans are interest-free, if you’re living in Aotearoa New Zealand, interest rates and repayment terms on student loans can change at any time. </w:t>
      </w:r>
    </w:p>
    <w:p w14:paraId="474B3046" w14:textId="77777777" w:rsidR="009466C2" w:rsidRDefault="009466C2" w:rsidP="009466C2">
      <w:pPr>
        <w:pStyle w:val="Heading2"/>
        <w:rPr>
          <w:rFonts w:ascii="Calibri" w:eastAsia="Calibri" w:hAnsi="Calibri" w:cs="Calibri"/>
        </w:rPr>
      </w:pPr>
      <w:bookmarkStart w:id="16" w:name="_heading=h.1qt7rcg7s93u" w:colFirst="0" w:colLast="0"/>
      <w:bookmarkEnd w:id="16"/>
      <w:r>
        <w:rPr>
          <w:rFonts w:ascii="Calibri" w:eastAsia="Calibri" w:hAnsi="Calibri" w:cs="Calibri"/>
        </w:rPr>
        <w:t>Activities</w:t>
      </w:r>
    </w:p>
    <w:p w14:paraId="2A87BD01" w14:textId="77777777" w:rsidR="009466C2" w:rsidRDefault="009466C2" w:rsidP="009466C2">
      <w:pPr>
        <w:numPr>
          <w:ilvl w:val="0"/>
          <w:numId w:val="38"/>
        </w:numPr>
        <w:shd w:val="clear" w:color="auto" w:fill="FFFFFF"/>
        <w:spacing w:before="200"/>
        <w:rPr>
          <w:rFonts w:ascii="Calibri" w:eastAsia="Calibri" w:hAnsi="Calibri" w:cs="Calibri"/>
        </w:rPr>
      </w:pPr>
      <w:r>
        <w:rPr>
          <w:rFonts w:ascii="Calibri" w:eastAsia="Calibri" w:hAnsi="Calibri" w:cs="Calibri"/>
        </w:rPr>
        <w:t xml:space="preserve">Use the </w:t>
      </w:r>
      <w:hyperlink r:id="rId27" w:anchor="null">
        <w:proofErr w:type="spellStart"/>
        <w:r>
          <w:rPr>
            <w:rFonts w:ascii="Calibri" w:eastAsia="Calibri" w:hAnsi="Calibri" w:cs="Calibri"/>
            <w:color w:val="1155CC"/>
            <w:u w:val="single"/>
          </w:rPr>
          <w:t>Studylink</w:t>
        </w:r>
        <w:proofErr w:type="spellEnd"/>
        <w:r>
          <w:rPr>
            <w:rFonts w:ascii="Calibri" w:eastAsia="Calibri" w:hAnsi="Calibri" w:cs="Calibri"/>
            <w:color w:val="1155CC"/>
            <w:u w:val="single"/>
          </w:rPr>
          <w:t xml:space="preserve"> website </w:t>
        </w:r>
      </w:hyperlink>
      <w:r>
        <w:rPr>
          <w:rFonts w:ascii="Calibri" w:eastAsia="Calibri" w:hAnsi="Calibri" w:cs="Calibri"/>
        </w:rPr>
        <w:t>to research:</w:t>
      </w:r>
    </w:p>
    <w:p w14:paraId="346AA575" w14:textId="77777777" w:rsidR="009466C2" w:rsidRDefault="009466C2" w:rsidP="009466C2">
      <w:pPr>
        <w:numPr>
          <w:ilvl w:val="0"/>
          <w:numId w:val="13"/>
        </w:numPr>
        <w:shd w:val="clear" w:color="auto" w:fill="FFFFFF"/>
        <w:rPr>
          <w:rFonts w:ascii="Calibri" w:eastAsia="Calibri" w:hAnsi="Calibri" w:cs="Calibri"/>
        </w:rPr>
      </w:pPr>
      <w:r>
        <w:rPr>
          <w:rFonts w:ascii="Calibri" w:eastAsia="Calibri" w:hAnsi="Calibri" w:cs="Calibri"/>
        </w:rPr>
        <w:t xml:space="preserve">who is eligible for a student </w:t>
      </w:r>
      <w:proofErr w:type="gramStart"/>
      <w:r>
        <w:rPr>
          <w:rFonts w:ascii="Calibri" w:eastAsia="Calibri" w:hAnsi="Calibri" w:cs="Calibri"/>
        </w:rPr>
        <w:t>loan</w:t>
      </w:r>
      <w:proofErr w:type="gramEnd"/>
    </w:p>
    <w:p w14:paraId="7A5A4807" w14:textId="77777777" w:rsidR="009466C2" w:rsidRDefault="009466C2" w:rsidP="009466C2">
      <w:pPr>
        <w:numPr>
          <w:ilvl w:val="0"/>
          <w:numId w:val="13"/>
        </w:numPr>
        <w:shd w:val="clear" w:color="auto" w:fill="FFFFFF"/>
        <w:rPr>
          <w:rFonts w:ascii="Calibri" w:eastAsia="Calibri" w:hAnsi="Calibri" w:cs="Calibri"/>
        </w:rPr>
      </w:pPr>
      <w:r>
        <w:rPr>
          <w:rFonts w:ascii="Calibri" w:eastAsia="Calibri" w:hAnsi="Calibri" w:cs="Calibri"/>
        </w:rPr>
        <w:t>what a student loan can cover</w:t>
      </w:r>
    </w:p>
    <w:p w14:paraId="748A1C2A" w14:textId="77777777" w:rsidR="009466C2" w:rsidRDefault="009466C2" w:rsidP="009466C2">
      <w:pPr>
        <w:numPr>
          <w:ilvl w:val="0"/>
          <w:numId w:val="13"/>
        </w:numPr>
        <w:shd w:val="clear" w:color="auto" w:fill="FFFFFF"/>
        <w:spacing w:after="200"/>
        <w:rPr>
          <w:rFonts w:ascii="Calibri" w:eastAsia="Calibri" w:hAnsi="Calibri" w:cs="Calibri"/>
        </w:rPr>
      </w:pPr>
      <w:r>
        <w:rPr>
          <w:rFonts w:ascii="Calibri" w:eastAsia="Calibri" w:hAnsi="Calibri" w:cs="Calibri"/>
        </w:rPr>
        <w:t>what a student loan won’t cover.</w:t>
      </w:r>
    </w:p>
    <w:p w14:paraId="71677F8D" w14:textId="77777777" w:rsidR="009466C2" w:rsidRDefault="009466C2" w:rsidP="009466C2">
      <w:pPr>
        <w:numPr>
          <w:ilvl w:val="0"/>
          <w:numId w:val="38"/>
        </w:numPr>
        <w:shd w:val="clear" w:color="auto" w:fill="FFFFFF"/>
        <w:spacing w:before="200"/>
        <w:rPr>
          <w:rFonts w:ascii="Calibri" w:eastAsia="Calibri" w:hAnsi="Calibri" w:cs="Calibri"/>
        </w:rPr>
      </w:pPr>
      <w:r>
        <w:rPr>
          <w:rFonts w:ascii="Calibri" w:eastAsia="Calibri" w:hAnsi="Calibri" w:cs="Calibri"/>
        </w:rPr>
        <w:t xml:space="preserve">Use the </w:t>
      </w:r>
      <w:hyperlink r:id="rId28">
        <w:r>
          <w:rPr>
            <w:rFonts w:ascii="Calibri" w:eastAsia="Calibri" w:hAnsi="Calibri" w:cs="Calibri"/>
            <w:color w:val="0000FF"/>
            <w:u w:val="single"/>
          </w:rPr>
          <w:t>Sorted guide to student loans</w:t>
        </w:r>
      </w:hyperlink>
      <w:r>
        <w:rPr>
          <w:rFonts w:ascii="Calibri" w:eastAsia="Calibri" w:hAnsi="Calibri" w:cs="Calibri"/>
        </w:rPr>
        <w:t xml:space="preserve"> to research:</w:t>
      </w:r>
    </w:p>
    <w:p w14:paraId="2A952DA6" w14:textId="77777777" w:rsidR="009466C2" w:rsidRDefault="009466C2" w:rsidP="009466C2">
      <w:pPr>
        <w:numPr>
          <w:ilvl w:val="0"/>
          <w:numId w:val="15"/>
        </w:numPr>
        <w:shd w:val="clear" w:color="auto" w:fill="FFFFFF"/>
        <w:rPr>
          <w:rFonts w:ascii="Calibri" w:eastAsia="Calibri" w:hAnsi="Calibri" w:cs="Calibri"/>
        </w:rPr>
      </w:pPr>
      <w:r>
        <w:rPr>
          <w:rFonts w:ascii="Calibri" w:eastAsia="Calibri" w:hAnsi="Calibri" w:cs="Calibri"/>
        </w:rPr>
        <w:t>when you need to start paying off your loan</w:t>
      </w:r>
    </w:p>
    <w:p w14:paraId="380502A9" w14:textId="77777777" w:rsidR="009466C2" w:rsidRDefault="009466C2" w:rsidP="009466C2">
      <w:pPr>
        <w:numPr>
          <w:ilvl w:val="0"/>
          <w:numId w:val="15"/>
        </w:numPr>
        <w:shd w:val="clear" w:color="auto" w:fill="FFFFFF"/>
        <w:rPr>
          <w:rFonts w:ascii="Calibri" w:eastAsia="Calibri" w:hAnsi="Calibri" w:cs="Calibri"/>
        </w:rPr>
      </w:pPr>
      <w:r>
        <w:rPr>
          <w:rFonts w:ascii="Calibri" w:eastAsia="Calibri" w:hAnsi="Calibri" w:cs="Calibri"/>
        </w:rPr>
        <w:t>how you do this</w:t>
      </w:r>
    </w:p>
    <w:p w14:paraId="3343E091" w14:textId="77777777" w:rsidR="009466C2" w:rsidRDefault="009466C2" w:rsidP="009466C2">
      <w:pPr>
        <w:numPr>
          <w:ilvl w:val="0"/>
          <w:numId w:val="15"/>
        </w:numPr>
        <w:shd w:val="clear" w:color="auto" w:fill="FFFFFF"/>
        <w:rPr>
          <w:rFonts w:ascii="Calibri" w:eastAsia="Calibri" w:hAnsi="Calibri" w:cs="Calibri"/>
        </w:rPr>
      </w:pPr>
      <w:r>
        <w:rPr>
          <w:rFonts w:ascii="Calibri" w:eastAsia="Calibri" w:hAnsi="Calibri" w:cs="Calibri"/>
        </w:rPr>
        <w:t xml:space="preserve">what happens if you go </w:t>
      </w:r>
      <w:proofErr w:type="gramStart"/>
      <w:r>
        <w:rPr>
          <w:rFonts w:ascii="Calibri" w:eastAsia="Calibri" w:hAnsi="Calibri" w:cs="Calibri"/>
        </w:rPr>
        <w:t>overseas.</w:t>
      </w:r>
      <w:proofErr w:type="gramEnd"/>
    </w:p>
    <w:p w14:paraId="4E0AE5FA" w14:textId="77777777" w:rsidR="009466C2" w:rsidRDefault="009466C2" w:rsidP="009466C2">
      <w:pPr>
        <w:numPr>
          <w:ilvl w:val="0"/>
          <w:numId w:val="38"/>
        </w:numPr>
        <w:shd w:val="clear" w:color="auto" w:fill="FFFFFF"/>
        <w:spacing w:before="200"/>
        <w:rPr>
          <w:rFonts w:ascii="Calibri" w:eastAsia="Calibri" w:hAnsi="Calibri" w:cs="Calibri"/>
        </w:rPr>
      </w:pPr>
      <w:r>
        <w:rPr>
          <w:rFonts w:ascii="Calibri" w:eastAsia="Calibri" w:hAnsi="Calibri" w:cs="Calibri"/>
        </w:rPr>
        <w:t xml:space="preserve">Use this </w:t>
      </w:r>
      <w:hyperlink r:id="rId29">
        <w:proofErr w:type="spellStart"/>
        <w:r>
          <w:rPr>
            <w:rFonts w:ascii="Calibri" w:eastAsia="Calibri" w:hAnsi="Calibri" w:cs="Calibri"/>
            <w:color w:val="0000FF"/>
            <w:u w:val="single"/>
          </w:rPr>
          <w:t>Studylink</w:t>
        </w:r>
        <w:proofErr w:type="spellEnd"/>
        <w:r>
          <w:rPr>
            <w:rFonts w:ascii="Calibri" w:eastAsia="Calibri" w:hAnsi="Calibri" w:cs="Calibri"/>
            <w:color w:val="0000FF"/>
            <w:u w:val="single"/>
          </w:rPr>
          <w:t xml:space="preserve"> Took a study break</w:t>
        </w:r>
      </w:hyperlink>
      <w:r>
        <w:rPr>
          <w:rFonts w:ascii="Calibri" w:eastAsia="Calibri" w:hAnsi="Calibri" w:cs="Calibri"/>
        </w:rPr>
        <w:t xml:space="preserve"> webpage to identify three factors that can affect your eligibility for a student loan if you need another student loan.</w:t>
      </w:r>
    </w:p>
    <w:p w14:paraId="132596B8" w14:textId="77777777" w:rsidR="009466C2" w:rsidRDefault="009466C2" w:rsidP="009466C2">
      <w:pPr>
        <w:numPr>
          <w:ilvl w:val="0"/>
          <w:numId w:val="38"/>
        </w:numPr>
        <w:shd w:val="clear" w:color="auto" w:fill="FFFFFF"/>
        <w:spacing w:before="200"/>
        <w:rPr>
          <w:rFonts w:ascii="Calibri" w:eastAsia="Calibri" w:hAnsi="Calibri" w:cs="Calibri"/>
        </w:rPr>
      </w:pPr>
      <w:r>
        <w:rPr>
          <w:rFonts w:ascii="Calibri" w:eastAsia="Calibri" w:hAnsi="Calibri" w:cs="Calibri"/>
        </w:rPr>
        <w:t>In 2018, 72 percent of eligible full-time students took out a student loan compared to 49 percent of eligible part-time students. Discuss with a classmate possible reasons for the difference.</w:t>
      </w:r>
    </w:p>
    <w:p w14:paraId="2413BDBA" w14:textId="77777777" w:rsidR="009466C2" w:rsidRDefault="009466C2" w:rsidP="009466C2">
      <w:pPr>
        <w:numPr>
          <w:ilvl w:val="0"/>
          <w:numId w:val="38"/>
        </w:numPr>
        <w:shd w:val="clear" w:color="auto" w:fill="FFFFFF"/>
        <w:spacing w:before="200"/>
        <w:rPr>
          <w:rFonts w:ascii="Calibri" w:eastAsia="Calibri" w:hAnsi="Calibri" w:cs="Calibri"/>
        </w:rPr>
      </w:pPr>
      <w:r>
        <w:rPr>
          <w:rFonts w:ascii="Calibri" w:eastAsia="Calibri" w:hAnsi="Calibri" w:cs="Calibri"/>
        </w:rPr>
        <w:lastRenderedPageBreak/>
        <w:t xml:space="preserve">Use this </w:t>
      </w:r>
      <w:hyperlink r:id="rId30">
        <w:r>
          <w:rPr>
            <w:rFonts w:ascii="Calibri" w:eastAsia="Calibri" w:hAnsi="Calibri" w:cs="Calibri"/>
            <w:color w:val="1155CC"/>
            <w:u w:val="single"/>
          </w:rPr>
          <w:t>Money Hub guide to student loans</w:t>
        </w:r>
      </w:hyperlink>
      <w:r>
        <w:rPr>
          <w:rFonts w:ascii="Calibri" w:eastAsia="Calibri" w:hAnsi="Calibri" w:cs="Calibri"/>
        </w:rPr>
        <w:t xml:space="preserve"> to create a quiz for one of your classmates. Ask them to do the same for you.</w:t>
      </w:r>
    </w:p>
    <w:p w14:paraId="24625AD8" w14:textId="77777777" w:rsidR="009466C2" w:rsidRDefault="009466C2" w:rsidP="009466C2">
      <w:pPr>
        <w:spacing w:before="200" w:after="200"/>
        <w:rPr>
          <w:rFonts w:ascii="Calibri" w:eastAsia="Calibri" w:hAnsi="Calibri" w:cs="Calibri"/>
        </w:rPr>
      </w:pPr>
      <w:r>
        <w:rPr>
          <w:rFonts w:ascii="Calibri" w:eastAsia="Calibri" w:hAnsi="Calibri" w:cs="Calibri"/>
        </w:rPr>
        <w:t>Before moving on to Topic Three, check that you understand:</w:t>
      </w:r>
    </w:p>
    <w:p w14:paraId="6C43D4E0" w14:textId="77777777" w:rsidR="009466C2" w:rsidRDefault="009466C2" w:rsidP="009466C2">
      <w:pPr>
        <w:numPr>
          <w:ilvl w:val="0"/>
          <w:numId w:val="34"/>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what a student loan is and where to find information about student loans online</w:t>
      </w:r>
    </w:p>
    <w:p w14:paraId="014A8F5D"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who is and is not eligible for a student </w:t>
      </w:r>
      <w:proofErr w:type="gramStart"/>
      <w:r>
        <w:rPr>
          <w:rFonts w:ascii="Calibri" w:eastAsia="Calibri" w:hAnsi="Calibri" w:cs="Calibri"/>
          <w:color w:val="000000"/>
        </w:rPr>
        <w:t>loan</w:t>
      </w:r>
      <w:proofErr w:type="gramEnd"/>
    </w:p>
    <w:p w14:paraId="246A8B2C"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costs a student loan can and cannot cover</w:t>
      </w:r>
    </w:p>
    <w:p w14:paraId="2669ED28"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requirements for repaying a student loan</w:t>
      </w:r>
    </w:p>
    <w:p w14:paraId="48BBD22A"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student loans repayments are made</w:t>
      </w:r>
    </w:p>
    <w:p w14:paraId="687A610C" w14:textId="77777777" w:rsidR="009466C2" w:rsidRDefault="009466C2" w:rsidP="009466C2">
      <w:pPr>
        <w:numPr>
          <w:ilvl w:val="0"/>
          <w:numId w:val="3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the advantages and disadvantages of using a student loan to fund study.</w:t>
      </w:r>
    </w:p>
    <w:p w14:paraId="39E9EBF7" w14:textId="77777777" w:rsidR="009466C2" w:rsidRDefault="00796318" w:rsidP="009466C2">
      <w:pPr>
        <w:rPr>
          <w:rFonts w:ascii="Calibri" w:eastAsia="Calibri" w:hAnsi="Calibri" w:cs="Calibri"/>
        </w:rPr>
      </w:pPr>
      <w:r>
        <w:rPr>
          <w:noProof/>
        </w:rPr>
        <w:pict w14:anchorId="1A0924AE">
          <v:rect id="_x0000_i1027" alt="" style="width:450.85pt;height:.05pt;mso-width-percent:0;mso-height-percent:0;mso-width-percent:0;mso-height-percent:0" o:hrpct="999" o:hralign="center" o:hrstd="t" o:hr="t" fillcolor="#a0a0a0" stroked="f"/>
        </w:pict>
      </w:r>
    </w:p>
    <w:p w14:paraId="5212BE82" w14:textId="77777777" w:rsidR="009466C2" w:rsidRDefault="009466C2">
      <w:pPr>
        <w:spacing w:after="0" w:line="240" w:lineRule="auto"/>
        <w:rPr>
          <w:rFonts w:ascii="Calibri" w:eastAsia="Calibri" w:hAnsi="Calibri" w:cs="Calibri"/>
          <w:color w:val="F46E35"/>
          <w:sz w:val="48"/>
          <w:szCs w:val="48"/>
          <w:lang w:val="en-GB"/>
        </w:rPr>
      </w:pPr>
      <w:bookmarkStart w:id="17" w:name="_heading=h.obvywjuct6a2" w:colFirst="0" w:colLast="0"/>
      <w:bookmarkEnd w:id="17"/>
      <w:r>
        <w:rPr>
          <w:rFonts w:eastAsia="Calibri" w:cs="Calibri"/>
        </w:rPr>
        <w:br w:type="page"/>
      </w:r>
    </w:p>
    <w:p w14:paraId="34235346" w14:textId="77777777" w:rsidR="009466C2" w:rsidRDefault="009466C2" w:rsidP="009466C2">
      <w:pPr>
        <w:pStyle w:val="Heading1"/>
        <w:rPr>
          <w:rFonts w:eastAsia="Calibri" w:cs="Calibri"/>
        </w:rPr>
      </w:pPr>
      <w:r>
        <w:rPr>
          <w:rFonts w:eastAsia="Calibri" w:cs="Calibri"/>
        </w:rPr>
        <w:lastRenderedPageBreak/>
        <w:t>Topic Three: Working while you study</w:t>
      </w:r>
    </w:p>
    <w:p w14:paraId="4A3E7A4C" w14:textId="77777777" w:rsidR="009466C2" w:rsidRDefault="009466C2" w:rsidP="009466C2">
      <w:pPr>
        <w:pStyle w:val="Heading3"/>
        <w:rPr>
          <w:rFonts w:eastAsia="Calibri" w:cs="Calibri"/>
        </w:rPr>
      </w:pPr>
      <w:bookmarkStart w:id="18" w:name="_heading=h.ekk88osgjjab" w:colFirst="0" w:colLast="0"/>
      <w:bookmarkEnd w:id="18"/>
      <w:r>
        <w:rPr>
          <w:rFonts w:eastAsia="Calibri" w:cs="Calibri"/>
        </w:rPr>
        <w:t>Learning outcomes for Topic Three</w:t>
      </w:r>
    </w:p>
    <w:p w14:paraId="59E69597"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how to balance work and study</w:t>
      </w:r>
    </w:p>
    <w:p w14:paraId="7E05B5D7"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the costs involved in working while you study</w:t>
      </w:r>
    </w:p>
    <w:p w14:paraId="3C1E0034"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how working while you study can affect a student allowance</w:t>
      </w:r>
    </w:p>
    <w:p w14:paraId="65FA918C"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advantages and disadvantages of working while you study.</w:t>
      </w:r>
    </w:p>
    <w:p w14:paraId="58AE8CB6" w14:textId="77777777" w:rsidR="009466C2" w:rsidRDefault="009466C2" w:rsidP="009466C2">
      <w:pPr>
        <w:spacing w:before="120"/>
        <w:rPr>
          <w:rFonts w:ascii="Calibri" w:eastAsia="Calibri" w:hAnsi="Calibri" w:cs="Calibri"/>
          <w:b/>
          <w:i/>
        </w:rPr>
      </w:pPr>
      <w:bookmarkStart w:id="19" w:name="_heading=h.2et92p0" w:colFirst="0" w:colLast="0"/>
      <w:bookmarkEnd w:id="19"/>
      <w:r>
        <w:rPr>
          <w:rFonts w:ascii="Calibri" w:eastAsia="Calibri" w:hAnsi="Calibri" w:cs="Calibri"/>
          <w:b/>
          <w:i/>
        </w:rPr>
        <w:t>Success criteria</w:t>
      </w:r>
    </w:p>
    <w:p w14:paraId="3AD9D897" w14:textId="77777777" w:rsidR="00B30B67" w:rsidRDefault="009466C2" w:rsidP="009466C2">
      <w:pPr>
        <w:rPr>
          <w:rFonts w:ascii="Calibri" w:eastAsia="Calibri" w:hAnsi="Calibri" w:cs="Calibri"/>
          <w:i/>
        </w:rPr>
      </w:pPr>
      <w:bookmarkStart w:id="20" w:name="_heading=h.tyjcwt" w:colFirst="0" w:colLast="0"/>
      <w:bookmarkEnd w:id="20"/>
      <w:r>
        <w:rPr>
          <w:rFonts w:ascii="Calibri" w:eastAsia="Calibri" w:hAnsi="Calibri" w:cs="Calibri"/>
          <w:i/>
        </w:rPr>
        <w:t xml:space="preserve">You should complete all activities in this topic. They will help you to meet the assessment requirement of describing student loans in terms of criteria for eligibility and their ability to fund course-related and living costs. The activities will also help you to understand the advantages and disadvantages of funding your study by working </w:t>
      </w:r>
      <w:r w:rsidR="00B30B67">
        <w:rPr>
          <w:rFonts w:ascii="Calibri" w:eastAsia="Calibri" w:hAnsi="Calibri" w:cs="Calibri"/>
          <w:i/>
        </w:rPr>
        <w:t>while you study</w:t>
      </w:r>
      <w:r>
        <w:rPr>
          <w:rFonts w:ascii="Calibri" w:eastAsia="Calibri" w:hAnsi="Calibri" w:cs="Calibri"/>
          <w:i/>
        </w:rPr>
        <w:t>.</w:t>
      </w:r>
    </w:p>
    <w:p w14:paraId="3B590EB0" w14:textId="58867F98" w:rsidR="009466C2" w:rsidRDefault="009466C2" w:rsidP="009466C2">
      <w:pPr>
        <w:rPr>
          <w:rFonts w:ascii="Calibri" w:eastAsia="Calibri" w:hAnsi="Calibri" w:cs="Calibri"/>
        </w:rPr>
      </w:pPr>
      <w:r>
        <w:rPr>
          <w:rFonts w:ascii="Calibri" w:eastAsia="Calibri" w:hAnsi="Calibri" w:cs="Calibri"/>
        </w:rPr>
        <w:t>Working while you study can be a great way to support yourself. As well as helping to pay for your living costs, working can help you to develop useful work-related and social skills. You may even be able to find work that can contribute to your qualifications.</w:t>
      </w:r>
    </w:p>
    <w:p w14:paraId="62955758" w14:textId="77777777" w:rsidR="009466C2" w:rsidRDefault="009466C2" w:rsidP="009466C2">
      <w:pPr>
        <w:spacing w:before="200"/>
        <w:rPr>
          <w:rFonts w:ascii="Calibri" w:eastAsia="Calibri" w:hAnsi="Calibri" w:cs="Calibri"/>
        </w:rPr>
      </w:pPr>
      <w:r>
        <w:rPr>
          <w:rFonts w:ascii="Calibri" w:eastAsia="Calibri" w:hAnsi="Calibri" w:cs="Calibri"/>
        </w:rPr>
        <w:t xml:space="preserve">Watch this </w:t>
      </w:r>
      <w:hyperlink r:id="rId31">
        <w:proofErr w:type="spellStart"/>
        <w:r>
          <w:rPr>
            <w:rFonts w:ascii="Calibri" w:eastAsia="Calibri" w:hAnsi="Calibri" w:cs="Calibri"/>
            <w:color w:val="1155CC"/>
            <w:u w:val="single"/>
          </w:rPr>
          <w:t>CareersNZ</w:t>
        </w:r>
        <w:proofErr w:type="spellEnd"/>
        <w:r>
          <w:rPr>
            <w:rFonts w:ascii="Calibri" w:eastAsia="Calibri" w:hAnsi="Calibri" w:cs="Calibri"/>
            <w:color w:val="1155CC"/>
            <w:u w:val="single"/>
          </w:rPr>
          <w:t xml:space="preserve"> video</w:t>
        </w:r>
      </w:hyperlink>
      <w:r>
        <w:rPr>
          <w:rFonts w:ascii="Calibri" w:eastAsia="Calibri" w:hAnsi="Calibri" w:cs="Calibri"/>
        </w:rPr>
        <w:t xml:space="preserve"> to hear how a group of students manage their money while studying.</w:t>
      </w:r>
    </w:p>
    <w:p w14:paraId="1644A9E8" w14:textId="77777777" w:rsidR="009466C2" w:rsidRDefault="009466C2" w:rsidP="009466C2">
      <w:pPr>
        <w:spacing w:before="200"/>
        <w:rPr>
          <w:rFonts w:ascii="Calibri" w:eastAsia="Calibri" w:hAnsi="Calibri" w:cs="Calibri"/>
        </w:rPr>
      </w:pPr>
      <w:r>
        <w:rPr>
          <w:rFonts w:ascii="Calibri" w:eastAsia="Calibri" w:hAnsi="Calibri" w:cs="Calibri"/>
        </w:rPr>
        <w:t>Juggling the demands of work and study can be challenging, especially when assignments are due. Some options that might help include:</w:t>
      </w:r>
    </w:p>
    <w:p w14:paraId="6336E213" w14:textId="77777777" w:rsidR="009466C2" w:rsidRDefault="009466C2" w:rsidP="009466C2">
      <w:pPr>
        <w:numPr>
          <w:ilvl w:val="0"/>
          <w:numId w:val="16"/>
        </w:numPr>
        <w:spacing w:before="200"/>
        <w:rPr>
          <w:rFonts w:ascii="Calibri" w:eastAsia="Calibri" w:hAnsi="Calibri" w:cs="Calibri"/>
        </w:rPr>
      </w:pPr>
      <w:r>
        <w:rPr>
          <w:rFonts w:ascii="Calibri" w:eastAsia="Calibri" w:hAnsi="Calibri" w:cs="Calibri"/>
        </w:rPr>
        <w:t>finding a flexible job, for example one that lets you take time off when your assignments are due</w:t>
      </w:r>
    </w:p>
    <w:p w14:paraId="4B8BE6F7" w14:textId="77777777" w:rsidR="009466C2" w:rsidRDefault="009466C2" w:rsidP="009466C2">
      <w:pPr>
        <w:numPr>
          <w:ilvl w:val="0"/>
          <w:numId w:val="16"/>
        </w:numPr>
        <w:rPr>
          <w:rFonts w:ascii="Calibri" w:eastAsia="Calibri" w:hAnsi="Calibri" w:cs="Calibri"/>
        </w:rPr>
      </w:pPr>
      <w:r>
        <w:rPr>
          <w:rFonts w:ascii="Calibri" w:eastAsia="Calibri" w:hAnsi="Calibri" w:cs="Calibri"/>
        </w:rPr>
        <w:t>working when you have a break from your course, for example during the holidays</w:t>
      </w:r>
    </w:p>
    <w:p w14:paraId="5128796E" w14:textId="77777777" w:rsidR="009466C2" w:rsidRDefault="009466C2" w:rsidP="009466C2">
      <w:pPr>
        <w:numPr>
          <w:ilvl w:val="0"/>
          <w:numId w:val="16"/>
        </w:numPr>
        <w:rPr>
          <w:rFonts w:ascii="Calibri" w:eastAsia="Calibri" w:hAnsi="Calibri" w:cs="Calibri"/>
        </w:rPr>
      </w:pPr>
      <w:r>
        <w:rPr>
          <w:rFonts w:ascii="Calibri" w:eastAsia="Calibri" w:hAnsi="Calibri" w:cs="Calibri"/>
        </w:rPr>
        <w:t>working full time and studying part-time</w:t>
      </w:r>
    </w:p>
    <w:p w14:paraId="18C759CA" w14:textId="77777777" w:rsidR="009466C2" w:rsidRDefault="009466C2" w:rsidP="009466C2">
      <w:pPr>
        <w:numPr>
          <w:ilvl w:val="0"/>
          <w:numId w:val="16"/>
        </w:numPr>
        <w:rPr>
          <w:rFonts w:ascii="Calibri" w:eastAsia="Calibri" w:hAnsi="Calibri" w:cs="Calibri"/>
        </w:rPr>
      </w:pPr>
      <w:r>
        <w:rPr>
          <w:rFonts w:ascii="Calibri" w:eastAsia="Calibri" w:hAnsi="Calibri" w:cs="Calibri"/>
        </w:rPr>
        <w:t>taking a year off to work and save for your study before you start.</w:t>
      </w:r>
    </w:p>
    <w:p w14:paraId="32CC5248" w14:textId="77777777" w:rsidR="009466C2" w:rsidRDefault="009466C2" w:rsidP="009466C2">
      <w:pPr>
        <w:spacing w:before="200"/>
        <w:rPr>
          <w:rFonts w:ascii="Calibri" w:eastAsia="Calibri" w:hAnsi="Calibri" w:cs="Calibri"/>
        </w:rPr>
      </w:pPr>
      <w:r>
        <w:rPr>
          <w:rFonts w:ascii="Calibri" w:eastAsia="Calibri" w:hAnsi="Calibri" w:cs="Calibri"/>
        </w:rPr>
        <w:t>Living costs can be expensive, so you may not be able to cover all of your course-related and living costs with money you have earned from work. You may also have some big initial costs such as having to pay your course or hostel fees at the start of the year. One option is to combine working with getting a student loan to take some of the pressure off.</w:t>
      </w:r>
    </w:p>
    <w:p w14:paraId="637D5AF6" w14:textId="77777777" w:rsidR="009466C2" w:rsidRDefault="009466C2" w:rsidP="009466C2">
      <w:pPr>
        <w:pStyle w:val="Heading3"/>
        <w:spacing w:before="200"/>
        <w:rPr>
          <w:rFonts w:eastAsia="Calibri" w:cs="Calibri"/>
        </w:rPr>
      </w:pPr>
      <w:bookmarkStart w:id="21" w:name="_heading=h.ynfqkn2cnefk" w:colFirst="0" w:colLast="0"/>
      <w:bookmarkEnd w:id="21"/>
      <w:r>
        <w:rPr>
          <w:rFonts w:eastAsia="Calibri" w:cs="Calibri"/>
        </w:rPr>
        <w:t>Costs of working while you study</w:t>
      </w:r>
    </w:p>
    <w:p w14:paraId="5B178228" w14:textId="77777777" w:rsidR="009466C2" w:rsidRDefault="009466C2" w:rsidP="009466C2">
      <w:pPr>
        <w:spacing w:before="200"/>
        <w:rPr>
          <w:rFonts w:ascii="Calibri" w:eastAsia="Calibri" w:hAnsi="Calibri" w:cs="Calibri"/>
        </w:rPr>
      </w:pPr>
      <w:r>
        <w:rPr>
          <w:rFonts w:ascii="Calibri" w:eastAsia="Calibri" w:hAnsi="Calibri" w:cs="Calibri"/>
        </w:rPr>
        <w:t>If you are working while you study, you may have to cover transport costs to and from work. You also need to pay tax on your earnings.</w:t>
      </w:r>
    </w:p>
    <w:p w14:paraId="2FE91CDD" w14:textId="77777777" w:rsidR="009466C2" w:rsidRDefault="009466C2" w:rsidP="009466C2">
      <w:pPr>
        <w:spacing w:before="200"/>
        <w:rPr>
          <w:rFonts w:ascii="Calibri" w:eastAsia="Calibri" w:hAnsi="Calibri" w:cs="Calibri"/>
        </w:rPr>
      </w:pPr>
      <w:r>
        <w:rPr>
          <w:rFonts w:ascii="Calibri" w:eastAsia="Calibri" w:hAnsi="Calibri" w:cs="Calibri"/>
        </w:rPr>
        <w:lastRenderedPageBreak/>
        <w:t xml:space="preserve">If you get a student allowance from the government, you are only allowed to earn a certain amount before it affects your allowance. Some students limit the number of hours they work so that they can get the full student allowance. </w:t>
      </w:r>
    </w:p>
    <w:p w14:paraId="1D050615" w14:textId="77777777" w:rsidR="009466C2" w:rsidRDefault="009466C2" w:rsidP="009466C2">
      <w:pPr>
        <w:spacing w:before="200"/>
        <w:rPr>
          <w:rFonts w:ascii="Calibri" w:eastAsia="Calibri" w:hAnsi="Calibri" w:cs="Calibri"/>
        </w:rPr>
      </w:pPr>
      <w:r>
        <w:rPr>
          <w:rFonts w:ascii="Calibri" w:eastAsia="Calibri" w:hAnsi="Calibri" w:cs="Calibri"/>
        </w:rPr>
        <w:t xml:space="preserve">You can read more about </w:t>
      </w:r>
      <w:hyperlink r:id="rId32">
        <w:r>
          <w:rPr>
            <w:rFonts w:ascii="Calibri" w:eastAsia="Calibri" w:hAnsi="Calibri" w:cs="Calibri"/>
            <w:color w:val="1155CC"/>
            <w:u w:val="single"/>
          </w:rPr>
          <w:t xml:space="preserve">how income affects the student allowance </w:t>
        </w:r>
      </w:hyperlink>
      <w:r>
        <w:rPr>
          <w:rFonts w:ascii="Calibri" w:eastAsia="Calibri" w:hAnsi="Calibri" w:cs="Calibri"/>
        </w:rPr>
        <w:t>on the Study Link website.</w:t>
      </w:r>
    </w:p>
    <w:p w14:paraId="64C70528" w14:textId="77777777" w:rsidR="009466C2" w:rsidRDefault="009466C2" w:rsidP="009466C2">
      <w:pPr>
        <w:spacing w:before="200"/>
        <w:rPr>
          <w:rFonts w:ascii="Calibri" w:eastAsia="Calibri" w:hAnsi="Calibri" w:cs="Calibri"/>
          <w:b/>
          <w:sz w:val="24"/>
          <w:szCs w:val="24"/>
        </w:rPr>
      </w:pPr>
      <w:r>
        <w:rPr>
          <w:rFonts w:ascii="Calibri" w:eastAsia="Calibri" w:hAnsi="Calibri" w:cs="Calibri"/>
          <w:b/>
          <w:sz w:val="24"/>
          <w:szCs w:val="24"/>
        </w:rPr>
        <w:t>Advantages and disadvantages of funding study by working while you study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466C2" w14:paraId="151E51DC" w14:textId="77777777" w:rsidTr="000229DE">
        <w:tc>
          <w:tcPr>
            <w:tcW w:w="4675" w:type="dxa"/>
          </w:tcPr>
          <w:p w14:paraId="421DABD8" w14:textId="77777777" w:rsidR="009466C2" w:rsidRDefault="009466C2" w:rsidP="000229DE">
            <w:pPr>
              <w:spacing w:before="200"/>
              <w:rPr>
                <w:rFonts w:ascii="Calibri" w:eastAsia="Calibri" w:hAnsi="Calibri" w:cs="Calibri"/>
                <w:sz w:val="24"/>
                <w:szCs w:val="24"/>
              </w:rPr>
            </w:pPr>
            <w:r>
              <w:rPr>
                <w:rFonts w:ascii="Calibri" w:eastAsia="Calibri" w:hAnsi="Calibri" w:cs="Calibri"/>
                <w:sz w:val="24"/>
                <w:szCs w:val="24"/>
              </w:rPr>
              <w:t>Advantages of working while you study</w:t>
            </w:r>
          </w:p>
        </w:tc>
        <w:tc>
          <w:tcPr>
            <w:tcW w:w="4675" w:type="dxa"/>
          </w:tcPr>
          <w:p w14:paraId="07564EEB" w14:textId="77777777" w:rsidR="009466C2" w:rsidRDefault="009466C2" w:rsidP="000229DE">
            <w:pPr>
              <w:spacing w:before="200"/>
              <w:rPr>
                <w:rFonts w:ascii="Calibri" w:eastAsia="Calibri" w:hAnsi="Calibri" w:cs="Calibri"/>
                <w:sz w:val="24"/>
                <w:szCs w:val="24"/>
              </w:rPr>
            </w:pPr>
            <w:r>
              <w:rPr>
                <w:rFonts w:ascii="Calibri" w:eastAsia="Calibri" w:hAnsi="Calibri" w:cs="Calibri"/>
                <w:sz w:val="24"/>
                <w:szCs w:val="24"/>
              </w:rPr>
              <w:t>Disadvantages of working while you study</w:t>
            </w:r>
          </w:p>
        </w:tc>
      </w:tr>
      <w:tr w:rsidR="009466C2" w14:paraId="10A0D03E" w14:textId="77777777" w:rsidTr="000229DE">
        <w:tc>
          <w:tcPr>
            <w:tcW w:w="4675" w:type="dxa"/>
          </w:tcPr>
          <w:p w14:paraId="47371926" w14:textId="77777777" w:rsidR="009466C2" w:rsidRDefault="009466C2" w:rsidP="000229DE">
            <w:pPr>
              <w:spacing w:before="200"/>
              <w:rPr>
                <w:rFonts w:ascii="Calibri" w:eastAsia="Calibri" w:hAnsi="Calibri" w:cs="Calibri"/>
              </w:rPr>
            </w:pPr>
            <w:r>
              <w:rPr>
                <w:rFonts w:ascii="Calibri" w:eastAsia="Calibri" w:hAnsi="Calibri" w:cs="Calibri"/>
              </w:rPr>
              <w:t>Working while you study means that might be able to avoid getting a student loan or, if you do need to get one, it won’t be as large.</w:t>
            </w:r>
          </w:p>
          <w:p w14:paraId="27CC916F" w14:textId="77777777" w:rsidR="009466C2" w:rsidRDefault="009466C2" w:rsidP="000229DE">
            <w:pPr>
              <w:spacing w:before="200"/>
              <w:rPr>
                <w:rFonts w:ascii="Calibri" w:eastAsia="Calibri" w:hAnsi="Calibri" w:cs="Calibri"/>
                <w:sz w:val="24"/>
                <w:szCs w:val="24"/>
              </w:rPr>
            </w:pPr>
            <w:r>
              <w:rPr>
                <w:rFonts w:ascii="Calibri" w:eastAsia="Calibri" w:hAnsi="Calibri" w:cs="Calibri"/>
              </w:rPr>
              <w:t>Working can provide you with skills and experience that can help you once you start working.</w:t>
            </w:r>
          </w:p>
        </w:tc>
        <w:tc>
          <w:tcPr>
            <w:tcW w:w="4675" w:type="dxa"/>
          </w:tcPr>
          <w:p w14:paraId="6DF425DD" w14:textId="77777777" w:rsidR="009466C2" w:rsidRDefault="009466C2" w:rsidP="000229DE">
            <w:pPr>
              <w:spacing w:before="200"/>
              <w:rPr>
                <w:rFonts w:ascii="Calibri" w:eastAsia="Calibri" w:hAnsi="Calibri" w:cs="Calibri"/>
              </w:rPr>
            </w:pPr>
            <w:r>
              <w:rPr>
                <w:rFonts w:ascii="Calibri" w:eastAsia="Calibri" w:hAnsi="Calibri" w:cs="Calibri"/>
              </w:rPr>
              <w:t>Working while you study can place extra demands on your time and energy. This might affect your ability to study.</w:t>
            </w:r>
          </w:p>
          <w:p w14:paraId="4A5D879F" w14:textId="77777777" w:rsidR="009466C2" w:rsidRDefault="009466C2" w:rsidP="000229DE">
            <w:pPr>
              <w:spacing w:before="200"/>
              <w:rPr>
                <w:rFonts w:ascii="Calibri" w:eastAsia="Calibri" w:hAnsi="Calibri" w:cs="Calibri"/>
              </w:rPr>
            </w:pPr>
            <w:r>
              <w:rPr>
                <w:rFonts w:ascii="Calibri" w:eastAsia="Calibri" w:hAnsi="Calibri" w:cs="Calibri"/>
              </w:rPr>
              <w:t>Earning too much can affect your student allowance.</w:t>
            </w:r>
          </w:p>
          <w:p w14:paraId="0128ADD1" w14:textId="77777777" w:rsidR="009466C2" w:rsidRDefault="009466C2" w:rsidP="000229DE">
            <w:pPr>
              <w:spacing w:before="200"/>
              <w:rPr>
                <w:rFonts w:ascii="Calibri" w:eastAsia="Calibri" w:hAnsi="Calibri" w:cs="Calibri"/>
                <w:sz w:val="24"/>
                <w:szCs w:val="24"/>
              </w:rPr>
            </w:pPr>
            <w:r>
              <w:rPr>
                <w:rFonts w:ascii="Calibri" w:eastAsia="Calibri" w:hAnsi="Calibri" w:cs="Calibri"/>
              </w:rPr>
              <w:t>If your work commitments only allow you to study part-time, it can take a long time to complete your studies.</w:t>
            </w:r>
          </w:p>
        </w:tc>
      </w:tr>
    </w:tbl>
    <w:p w14:paraId="04619F8A" w14:textId="77777777" w:rsidR="009466C2" w:rsidRDefault="009466C2" w:rsidP="009466C2">
      <w:pPr>
        <w:pStyle w:val="Heading2"/>
        <w:rPr>
          <w:rFonts w:ascii="Calibri" w:eastAsia="Calibri" w:hAnsi="Calibri" w:cs="Calibri"/>
        </w:rPr>
      </w:pPr>
      <w:bookmarkStart w:id="22" w:name="_heading=h.xsk8nfyxxafk" w:colFirst="0" w:colLast="0"/>
      <w:bookmarkEnd w:id="22"/>
      <w:r>
        <w:rPr>
          <w:rFonts w:ascii="Calibri" w:eastAsia="Calibri" w:hAnsi="Calibri" w:cs="Calibri"/>
        </w:rPr>
        <w:t>Activities</w:t>
      </w:r>
    </w:p>
    <w:p w14:paraId="303214EA" w14:textId="77777777" w:rsidR="009466C2" w:rsidRDefault="009466C2" w:rsidP="009466C2">
      <w:pPr>
        <w:numPr>
          <w:ilvl w:val="0"/>
          <w:numId w:val="7"/>
        </w:numPr>
        <w:spacing w:after="120"/>
        <w:rPr>
          <w:rFonts w:ascii="Calibri" w:eastAsia="Calibri" w:hAnsi="Calibri" w:cs="Calibri"/>
        </w:rPr>
      </w:pPr>
      <w:r>
        <w:rPr>
          <w:rFonts w:ascii="Calibri" w:eastAsia="Calibri" w:hAnsi="Calibri" w:cs="Calibri"/>
        </w:rPr>
        <w:t>Use</w:t>
      </w:r>
      <w:r w:rsidRPr="009A3D69">
        <w:rPr>
          <w:rFonts w:ascii="Calibri" w:eastAsia="Calibri" w:hAnsi="Calibri" w:cs="Calibri"/>
          <w:color w:val="1155CC"/>
          <w:u w:val="single"/>
        </w:rPr>
        <w:t xml:space="preserve"> </w:t>
      </w:r>
      <w:hyperlink r:id="rId33">
        <w:r w:rsidRPr="009A3D69">
          <w:rPr>
            <w:rFonts w:ascii="Calibri" w:eastAsia="Calibri" w:hAnsi="Calibri" w:cs="Calibri"/>
            <w:color w:val="1155CC"/>
            <w:u w:val="single"/>
          </w:rPr>
          <w:t>the Study Link website</w:t>
        </w:r>
      </w:hyperlink>
      <w:r>
        <w:rPr>
          <w:rFonts w:ascii="Calibri" w:eastAsia="Calibri" w:hAnsi="Calibri" w:cs="Calibri"/>
        </w:rPr>
        <w:t xml:space="preserve"> to find out how much money you can earn before it affects the student allowance.</w:t>
      </w:r>
    </w:p>
    <w:p w14:paraId="0C591171" w14:textId="77777777" w:rsidR="009466C2" w:rsidRDefault="009466C2" w:rsidP="009466C2">
      <w:pPr>
        <w:numPr>
          <w:ilvl w:val="0"/>
          <w:numId w:val="7"/>
        </w:numPr>
        <w:spacing w:after="120"/>
        <w:rPr>
          <w:rFonts w:ascii="Calibri" w:eastAsia="Calibri" w:hAnsi="Calibri" w:cs="Calibri"/>
        </w:rPr>
      </w:pPr>
      <w:r>
        <w:rPr>
          <w:rFonts w:ascii="Calibri" w:eastAsia="Calibri" w:hAnsi="Calibri" w:cs="Calibri"/>
        </w:rPr>
        <w:t xml:space="preserve">Go to the </w:t>
      </w:r>
      <w:hyperlink r:id="rId34">
        <w:r>
          <w:rPr>
            <w:rFonts w:ascii="Calibri" w:eastAsia="Calibri" w:hAnsi="Calibri" w:cs="Calibri"/>
            <w:color w:val="1155CC"/>
            <w:u w:val="single"/>
          </w:rPr>
          <w:t>Student Job Search website</w:t>
        </w:r>
      </w:hyperlink>
      <w:r>
        <w:rPr>
          <w:rFonts w:ascii="Calibri" w:eastAsia="Calibri" w:hAnsi="Calibri" w:cs="Calibri"/>
        </w:rPr>
        <w:t>, choose a category, and see what types of jobs there are. Choose two jobs and work out how much you might earn a week.</w:t>
      </w:r>
    </w:p>
    <w:p w14:paraId="4FFECF43" w14:textId="77777777" w:rsidR="009466C2" w:rsidRDefault="009466C2" w:rsidP="009466C2">
      <w:pPr>
        <w:numPr>
          <w:ilvl w:val="0"/>
          <w:numId w:val="7"/>
        </w:numPr>
        <w:tabs>
          <w:tab w:val="left" w:pos="426"/>
        </w:tabs>
        <w:spacing w:after="120"/>
        <w:ind w:left="1134" w:hanging="708"/>
        <w:rPr>
          <w:rFonts w:ascii="Calibri" w:eastAsia="Calibri" w:hAnsi="Calibri" w:cs="Calibri"/>
        </w:rPr>
      </w:pPr>
      <w:r>
        <w:rPr>
          <w:rFonts w:ascii="Calibri" w:eastAsia="Calibri" w:hAnsi="Calibri" w:cs="Calibri"/>
        </w:rPr>
        <w:t xml:space="preserve">a. Use this </w:t>
      </w:r>
      <w:hyperlink r:id="rId35">
        <w:r>
          <w:rPr>
            <w:rFonts w:ascii="Calibri" w:eastAsia="Calibri" w:hAnsi="Calibri" w:cs="Calibri"/>
            <w:color w:val="1155CC"/>
            <w:u w:val="single"/>
          </w:rPr>
          <w:t>Study Link guide to how much it costs to live</w:t>
        </w:r>
      </w:hyperlink>
      <w:r>
        <w:rPr>
          <w:rFonts w:ascii="Calibri" w:eastAsia="Calibri" w:hAnsi="Calibri" w:cs="Calibri"/>
        </w:rPr>
        <w:t xml:space="preserve"> in different cities in Aotearoa to find out how much money you might need to live in a city of your choice. These costs will depend on whether you are living with </w:t>
      </w:r>
      <w:proofErr w:type="spellStart"/>
      <w:r>
        <w:rPr>
          <w:rFonts w:ascii="Calibri" w:eastAsia="Calibri" w:hAnsi="Calibri" w:cs="Calibri"/>
        </w:rPr>
        <w:t>whānau</w:t>
      </w:r>
      <w:proofErr w:type="spellEnd"/>
      <w:r>
        <w:rPr>
          <w:rFonts w:ascii="Calibri" w:eastAsia="Calibri" w:hAnsi="Calibri" w:cs="Calibri"/>
        </w:rPr>
        <w:t>, in a hostel, or in a flat.</w:t>
      </w:r>
    </w:p>
    <w:p w14:paraId="7D62302A" w14:textId="77777777" w:rsidR="009466C2" w:rsidRDefault="009466C2" w:rsidP="009466C2">
      <w:pPr>
        <w:tabs>
          <w:tab w:val="left" w:pos="426"/>
        </w:tabs>
        <w:ind w:left="1134"/>
        <w:rPr>
          <w:rFonts w:ascii="Calibri" w:eastAsia="Calibri" w:hAnsi="Calibri" w:cs="Calibri"/>
        </w:rPr>
      </w:pPr>
      <w:r>
        <w:rPr>
          <w:rFonts w:ascii="Calibri" w:eastAsia="Calibri" w:hAnsi="Calibri" w:cs="Calibri"/>
        </w:rPr>
        <w:t>b. Using the payrate of one of the jobs you chose in question 2), work out how many hours you might need to work each week to cover this cost.</w:t>
      </w:r>
    </w:p>
    <w:p w14:paraId="3ADEB64A" w14:textId="77777777" w:rsidR="009466C2" w:rsidRDefault="009466C2" w:rsidP="009466C2">
      <w:pPr>
        <w:spacing w:before="200" w:after="200"/>
        <w:rPr>
          <w:rFonts w:ascii="Calibri" w:eastAsia="Calibri" w:hAnsi="Calibri" w:cs="Calibri"/>
        </w:rPr>
      </w:pPr>
      <w:r>
        <w:rPr>
          <w:rFonts w:ascii="Calibri" w:eastAsia="Calibri" w:hAnsi="Calibri" w:cs="Calibri"/>
        </w:rPr>
        <w:t>Before moving on to Topic Four, check that you understand:</w:t>
      </w:r>
    </w:p>
    <w:p w14:paraId="0D04189E" w14:textId="77777777" w:rsidR="009466C2" w:rsidRDefault="009466C2" w:rsidP="009466C2">
      <w:pPr>
        <w:numPr>
          <w:ilvl w:val="0"/>
          <w:numId w:val="34"/>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ways to balance the demands of work and study</w:t>
      </w:r>
    </w:p>
    <w:p w14:paraId="71310FCE"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a student allowance is and how it can be affected by working while you study</w:t>
      </w:r>
    </w:p>
    <w:p w14:paraId="02384AB3" w14:textId="77777777" w:rsidR="009466C2" w:rsidRDefault="009466C2" w:rsidP="009466C2">
      <w:pPr>
        <w:numPr>
          <w:ilvl w:val="0"/>
          <w:numId w:val="3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the advantages and disadvantages of working while you study.</w:t>
      </w:r>
    </w:p>
    <w:p w14:paraId="4496680E" w14:textId="77777777" w:rsidR="009466C2" w:rsidRDefault="00796318" w:rsidP="009466C2">
      <w:pPr>
        <w:pStyle w:val="Heading2"/>
        <w:rPr>
          <w:rFonts w:ascii="Calibri" w:eastAsia="Calibri" w:hAnsi="Calibri" w:cs="Calibri"/>
          <w:sz w:val="28"/>
          <w:szCs w:val="28"/>
        </w:rPr>
      </w:pPr>
      <w:r>
        <w:rPr>
          <w:noProof/>
        </w:rPr>
        <w:pict w14:anchorId="46FD9CA0">
          <v:rect id="_x0000_i1028" alt="" style="width:450.85pt;height:.05pt;mso-width-percent:0;mso-height-percent:0;mso-width-percent:0;mso-height-percent:0" o:hrpct="999" o:hralign="center" o:hrstd="t" o:hr="t" fillcolor="#a0a0a0" stroked="f"/>
        </w:pict>
      </w:r>
    </w:p>
    <w:p w14:paraId="2277773C" w14:textId="77777777" w:rsidR="009466C2" w:rsidRDefault="009466C2" w:rsidP="009466C2">
      <w:pPr>
        <w:pStyle w:val="Heading1"/>
        <w:rPr>
          <w:rFonts w:eastAsia="Calibri" w:cs="Calibri"/>
        </w:rPr>
      </w:pPr>
      <w:bookmarkStart w:id="23" w:name="_heading=h.ok4w6skx7gua" w:colFirst="0" w:colLast="0"/>
      <w:bookmarkEnd w:id="23"/>
      <w:r>
        <w:br w:type="page"/>
      </w:r>
    </w:p>
    <w:p w14:paraId="5C260D3D" w14:textId="77777777" w:rsidR="009466C2" w:rsidRDefault="009466C2" w:rsidP="009466C2">
      <w:pPr>
        <w:pStyle w:val="Heading1"/>
        <w:rPr>
          <w:rFonts w:eastAsia="Calibri" w:cs="Calibri"/>
        </w:rPr>
      </w:pPr>
      <w:bookmarkStart w:id="24" w:name="_heading=h.agxlch4ylwsi" w:colFirst="0" w:colLast="0"/>
      <w:bookmarkEnd w:id="24"/>
      <w:r>
        <w:rPr>
          <w:rFonts w:eastAsia="Calibri" w:cs="Calibri"/>
        </w:rPr>
        <w:lastRenderedPageBreak/>
        <w:t>Topic Four: Apprenticeships</w:t>
      </w:r>
    </w:p>
    <w:p w14:paraId="3AD6D233" w14:textId="77777777" w:rsidR="009466C2" w:rsidRDefault="009466C2" w:rsidP="009466C2">
      <w:pPr>
        <w:pStyle w:val="Heading3"/>
        <w:spacing w:before="120"/>
        <w:rPr>
          <w:rFonts w:eastAsia="Calibri" w:cs="Calibri"/>
        </w:rPr>
      </w:pPr>
      <w:bookmarkStart w:id="25" w:name="_heading=h.ukb97khp67sn" w:colFirst="0" w:colLast="0"/>
      <w:bookmarkEnd w:id="25"/>
      <w:r>
        <w:rPr>
          <w:rFonts w:eastAsia="Calibri" w:cs="Calibri"/>
        </w:rPr>
        <w:t>Learning outcomes for Topic Four</w:t>
      </w:r>
    </w:p>
    <w:p w14:paraId="5E4ABDBA"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what an apprenticeship is</w:t>
      </w:r>
    </w:p>
    <w:p w14:paraId="745D622F"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the criteria for doing an apprenticeship</w:t>
      </w:r>
    </w:p>
    <w:p w14:paraId="3D8C8834"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the costs involved in doing an apprenticeship</w:t>
      </w:r>
    </w:p>
    <w:p w14:paraId="535218B8" w14:textId="77777777" w:rsidR="009466C2" w:rsidRDefault="009466C2" w:rsidP="009466C2">
      <w:pPr>
        <w:numPr>
          <w:ilvl w:val="0"/>
          <w:numId w:val="37"/>
        </w:numPr>
        <w:rPr>
          <w:rFonts w:ascii="Calibri" w:eastAsia="Calibri" w:hAnsi="Calibri" w:cs="Calibri"/>
        </w:rPr>
      </w:pPr>
      <w:r>
        <w:rPr>
          <w:rFonts w:ascii="Calibri" w:eastAsia="Calibri" w:hAnsi="Calibri" w:cs="Calibri"/>
        </w:rPr>
        <w:t>Know how much the training minimum wage is</w:t>
      </w:r>
    </w:p>
    <w:p w14:paraId="0F8B1EEB" w14:textId="77777777" w:rsidR="009466C2" w:rsidRDefault="009466C2" w:rsidP="009466C2">
      <w:pPr>
        <w:numPr>
          <w:ilvl w:val="0"/>
          <w:numId w:val="37"/>
        </w:numPr>
        <w:spacing w:after="120"/>
        <w:rPr>
          <w:rFonts w:ascii="Calibri" w:eastAsia="Calibri" w:hAnsi="Calibri" w:cs="Calibri"/>
        </w:rPr>
      </w:pPr>
      <w:r>
        <w:rPr>
          <w:rFonts w:ascii="Calibri" w:eastAsia="Calibri" w:hAnsi="Calibri" w:cs="Calibri"/>
        </w:rPr>
        <w:t>Understand the advantages and disadvantages of doing an apprenticeship in terms of funding.</w:t>
      </w:r>
    </w:p>
    <w:p w14:paraId="672DC934" w14:textId="77777777" w:rsidR="009466C2" w:rsidRDefault="009466C2" w:rsidP="009466C2">
      <w:pPr>
        <w:spacing w:before="120"/>
        <w:rPr>
          <w:rFonts w:ascii="Calibri" w:eastAsia="Calibri" w:hAnsi="Calibri" w:cs="Calibri"/>
          <w:b/>
          <w:i/>
        </w:rPr>
      </w:pPr>
      <w:r>
        <w:rPr>
          <w:rFonts w:ascii="Calibri" w:eastAsia="Calibri" w:hAnsi="Calibri" w:cs="Calibri"/>
          <w:b/>
          <w:i/>
        </w:rPr>
        <w:t>Success criteria</w:t>
      </w:r>
    </w:p>
    <w:p w14:paraId="628CB3B1" w14:textId="77777777" w:rsidR="009466C2" w:rsidRDefault="009466C2" w:rsidP="009466C2">
      <w:pPr>
        <w:spacing w:after="120"/>
        <w:rPr>
          <w:rFonts w:ascii="Calibri" w:eastAsia="Calibri" w:hAnsi="Calibri" w:cs="Calibri"/>
          <w:i/>
        </w:rPr>
      </w:pPr>
      <w:r>
        <w:rPr>
          <w:rFonts w:ascii="Calibri" w:eastAsia="Calibri" w:hAnsi="Calibri" w:cs="Calibri"/>
          <w:i/>
        </w:rPr>
        <w:t>You should complete all activities in this topic. They will help you to meet the assessment requirement of describing apprenticeships in terms of criteria for eligibility and their ability to fund course-related and living costs. The activities will also help you to understand the advantages and disadvantages of funding your study by doing an apprenticeship.</w:t>
      </w:r>
    </w:p>
    <w:p w14:paraId="4AD68B68" w14:textId="77777777" w:rsidR="009466C2" w:rsidRDefault="009466C2" w:rsidP="009466C2">
      <w:pPr>
        <w:spacing w:after="120"/>
        <w:rPr>
          <w:rFonts w:ascii="Calibri" w:eastAsia="Calibri" w:hAnsi="Calibri" w:cs="Calibri"/>
        </w:rPr>
      </w:pPr>
      <w:bookmarkStart w:id="26" w:name="_heading=h.3dy6vkm" w:colFirst="0" w:colLast="0"/>
      <w:bookmarkEnd w:id="26"/>
      <w:r>
        <w:rPr>
          <w:rFonts w:ascii="Calibri" w:eastAsia="Calibri" w:hAnsi="Calibri" w:cs="Calibri"/>
        </w:rPr>
        <w:t>One way to fund your study is to do an apprenticeship. When you do an apprenticeship, you work for and learn from an employer. Your training includes practical work, as well as short courses and assignments.</w:t>
      </w:r>
    </w:p>
    <w:p w14:paraId="23AEE329" w14:textId="77777777" w:rsidR="009466C2" w:rsidRDefault="009466C2" w:rsidP="009466C2">
      <w:pPr>
        <w:rPr>
          <w:rFonts w:ascii="Calibri" w:eastAsia="Calibri" w:hAnsi="Calibri" w:cs="Calibri"/>
        </w:rPr>
      </w:pPr>
      <w:r>
        <w:rPr>
          <w:rFonts w:ascii="Calibri" w:eastAsia="Calibri" w:hAnsi="Calibri" w:cs="Calibri"/>
          <w:noProof/>
        </w:rPr>
        <w:drawing>
          <wp:inline distT="114300" distB="114300" distL="114300" distR="114300" wp14:anchorId="4D43EBFD" wp14:editId="41C11650">
            <wp:extent cx="3171825" cy="2219325"/>
            <wp:effectExtent l="0" t="0" r="0" b="0"/>
            <wp:docPr id="7" name="image2.png" descr="A person standing in front of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png" descr="A person standing in front of a screen&#10;&#10;Description automatically generated"/>
                    <pic:cNvPicPr preferRelativeResize="0"/>
                  </pic:nvPicPr>
                  <pic:blipFill>
                    <a:blip r:embed="rId36"/>
                    <a:srcRect/>
                    <a:stretch>
                      <a:fillRect/>
                    </a:stretch>
                  </pic:blipFill>
                  <pic:spPr>
                    <a:xfrm>
                      <a:off x="0" y="0"/>
                      <a:ext cx="3171825" cy="2219325"/>
                    </a:xfrm>
                    <a:prstGeom prst="rect">
                      <a:avLst/>
                    </a:prstGeom>
                    <a:ln/>
                  </pic:spPr>
                </pic:pic>
              </a:graphicData>
            </a:graphic>
          </wp:inline>
        </w:drawing>
      </w:r>
    </w:p>
    <w:p w14:paraId="074D4F39" w14:textId="77777777" w:rsidR="009466C2" w:rsidRDefault="009466C2" w:rsidP="009466C2">
      <w:pPr>
        <w:rPr>
          <w:rFonts w:ascii="Calibri" w:eastAsia="Calibri" w:hAnsi="Calibri" w:cs="Calibri"/>
        </w:rPr>
      </w:pPr>
      <w:r>
        <w:rPr>
          <w:rFonts w:ascii="Calibri" w:eastAsia="Calibri" w:hAnsi="Calibri" w:cs="Calibri"/>
        </w:rPr>
        <w:t>Apprenticeships are generally trade based. You can learn trades such as:</w:t>
      </w:r>
    </w:p>
    <w:p w14:paraId="3BE50171" w14:textId="77777777" w:rsidR="009466C2" w:rsidRDefault="009466C2" w:rsidP="009466C2">
      <w:pPr>
        <w:numPr>
          <w:ilvl w:val="0"/>
          <w:numId w:val="5"/>
        </w:numPr>
        <w:rPr>
          <w:rFonts w:ascii="Calibri" w:eastAsia="Calibri" w:hAnsi="Calibri" w:cs="Calibri"/>
        </w:rPr>
      </w:pPr>
      <w:r>
        <w:rPr>
          <w:rFonts w:ascii="Calibri" w:eastAsia="Calibri" w:hAnsi="Calibri" w:cs="Calibri"/>
        </w:rPr>
        <w:t>building</w:t>
      </w:r>
    </w:p>
    <w:p w14:paraId="5B752DAE" w14:textId="77777777" w:rsidR="009466C2" w:rsidRDefault="009466C2" w:rsidP="009466C2">
      <w:pPr>
        <w:numPr>
          <w:ilvl w:val="0"/>
          <w:numId w:val="5"/>
        </w:numPr>
        <w:rPr>
          <w:rFonts w:ascii="Calibri" w:eastAsia="Calibri" w:hAnsi="Calibri" w:cs="Calibri"/>
        </w:rPr>
      </w:pPr>
      <w:r>
        <w:rPr>
          <w:rFonts w:ascii="Calibri" w:eastAsia="Calibri" w:hAnsi="Calibri" w:cs="Calibri"/>
        </w:rPr>
        <w:t>engineering</w:t>
      </w:r>
    </w:p>
    <w:p w14:paraId="3966600D" w14:textId="77777777" w:rsidR="009466C2" w:rsidRDefault="009466C2" w:rsidP="009466C2">
      <w:pPr>
        <w:numPr>
          <w:ilvl w:val="0"/>
          <w:numId w:val="5"/>
        </w:numPr>
        <w:rPr>
          <w:rFonts w:ascii="Calibri" w:eastAsia="Calibri" w:hAnsi="Calibri" w:cs="Calibri"/>
        </w:rPr>
      </w:pPr>
      <w:r>
        <w:rPr>
          <w:rFonts w:ascii="Calibri" w:eastAsia="Calibri" w:hAnsi="Calibri" w:cs="Calibri"/>
        </w:rPr>
        <w:t>hairdressing, barbering or beauty</w:t>
      </w:r>
    </w:p>
    <w:p w14:paraId="277FA585" w14:textId="77777777" w:rsidR="009466C2" w:rsidRDefault="009466C2" w:rsidP="009466C2">
      <w:pPr>
        <w:numPr>
          <w:ilvl w:val="0"/>
          <w:numId w:val="5"/>
        </w:numPr>
        <w:rPr>
          <w:rFonts w:ascii="Calibri" w:eastAsia="Calibri" w:hAnsi="Calibri" w:cs="Calibri"/>
        </w:rPr>
      </w:pPr>
      <w:r>
        <w:rPr>
          <w:rFonts w:ascii="Calibri" w:eastAsia="Calibri" w:hAnsi="Calibri" w:cs="Calibri"/>
        </w:rPr>
        <w:t>agriculture or horticulture</w:t>
      </w:r>
    </w:p>
    <w:p w14:paraId="66FDAE24" w14:textId="77777777" w:rsidR="009466C2" w:rsidRDefault="009466C2" w:rsidP="009466C2">
      <w:pPr>
        <w:numPr>
          <w:ilvl w:val="0"/>
          <w:numId w:val="5"/>
        </w:numPr>
        <w:rPr>
          <w:rFonts w:ascii="Calibri" w:eastAsia="Calibri" w:hAnsi="Calibri" w:cs="Calibri"/>
        </w:rPr>
      </w:pPr>
      <w:r>
        <w:rPr>
          <w:rFonts w:ascii="Calibri" w:eastAsia="Calibri" w:hAnsi="Calibri" w:cs="Calibri"/>
        </w:rPr>
        <w:lastRenderedPageBreak/>
        <w:t>tourism</w:t>
      </w:r>
    </w:p>
    <w:p w14:paraId="2D0E7837" w14:textId="77777777" w:rsidR="009466C2" w:rsidRDefault="009466C2" w:rsidP="009466C2">
      <w:pPr>
        <w:numPr>
          <w:ilvl w:val="0"/>
          <w:numId w:val="5"/>
        </w:numPr>
        <w:spacing w:after="120"/>
        <w:rPr>
          <w:rFonts w:ascii="Calibri" w:eastAsia="Calibri" w:hAnsi="Calibri" w:cs="Calibri"/>
        </w:rPr>
      </w:pPr>
      <w:r>
        <w:rPr>
          <w:rFonts w:ascii="Calibri" w:eastAsia="Calibri" w:hAnsi="Calibri" w:cs="Calibri"/>
        </w:rPr>
        <w:t>sports or fitness.</w:t>
      </w:r>
    </w:p>
    <w:p w14:paraId="1F26A75B" w14:textId="77777777" w:rsidR="009466C2" w:rsidRDefault="009466C2" w:rsidP="009466C2">
      <w:pPr>
        <w:spacing w:after="200"/>
        <w:rPr>
          <w:rFonts w:ascii="Calibri" w:eastAsia="Calibri" w:hAnsi="Calibri" w:cs="Calibri"/>
        </w:rPr>
      </w:pPr>
      <w:r>
        <w:rPr>
          <w:rFonts w:ascii="Calibri" w:eastAsia="Calibri" w:hAnsi="Calibri" w:cs="Calibri"/>
        </w:rPr>
        <w:t xml:space="preserve">Watch this </w:t>
      </w:r>
      <w:hyperlink r:id="rId37">
        <w:proofErr w:type="spellStart"/>
        <w:r>
          <w:rPr>
            <w:rFonts w:ascii="Calibri" w:eastAsia="Calibri" w:hAnsi="Calibri" w:cs="Calibri"/>
            <w:color w:val="1155CC"/>
            <w:u w:val="single"/>
          </w:rPr>
          <w:t>CareersNZ</w:t>
        </w:r>
        <w:proofErr w:type="spellEnd"/>
        <w:r>
          <w:rPr>
            <w:rFonts w:ascii="Calibri" w:eastAsia="Calibri" w:hAnsi="Calibri" w:cs="Calibri"/>
            <w:color w:val="1155CC"/>
            <w:u w:val="single"/>
          </w:rPr>
          <w:t xml:space="preserve"> video about a </w:t>
        </w:r>
        <w:proofErr w:type="spellStart"/>
        <w:r>
          <w:rPr>
            <w:rFonts w:ascii="Calibri" w:eastAsia="Calibri" w:hAnsi="Calibri" w:cs="Calibri"/>
            <w:color w:val="1155CC"/>
            <w:u w:val="single"/>
          </w:rPr>
          <w:t>Ngāi</w:t>
        </w:r>
        <w:proofErr w:type="spellEnd"/>
        <w:r>
          <w:rPr>
            <w:rFonts w:ascii="Calibri" w:eastAsia="Calibri" w:hAnsi="Calibri" w:cs="Calibri"/>
            <w:color w:val="1155CC"/>
            <w:u w:val="single"/>
          </w:rPr>
          <w:t xml:space="preserve"> </w:t>
        </w:r>
        <w:proofErr w:type="spellStart"/>
        <w:r>
          <w:rPr>
            <w:rFonts w:ascii="Calibri" w:eastAsia="Calibri" w:hAnsi="Calibri" w:cs="Calibri"/>
            <w:color w:val="1155CC"/>
            <w:u w:val="single"/>
          </w:rPr>
          <w:t>Tahu</w:t>
        </w:r>
        <w:proofErr w:type="spellEnd"/>
        <w:r>
          <w:rPr>
            <w:rFonts w:ascii="Calibri" w:eastAsia="Calibri" w:hAnsi="Calibri" w:cs="Calibri"/>
            <w:color w:val="1155CC"/>
            <w:u w:val="single"/>
          </w:rPr>
          <w:t xml:space="preserve"> carpentry apprenticeship</w:t>
        </w:r>
      </w:hyperlink>
      <w:r>
        <w:rPr>
          <w:rFonts w:ascii="Calibri" w:eastAsia="Calibri" w:hAnsi="Calibri" w:cs="Calibri"/>
        </w:rPr>
        <w:t>.</w:t>
      </w:r>
    </w:p>
    <w:p w14:paraId="28EF0B94" w14:textId="77777777" w:rsidR="009466C2" w:rsidRDefault="009466C2" w:rsidP="009466C2">
      <w:pPr>
        <w:spacing w:after="200"/>
        <w:rPr>
          <w:rFonts w:ascii="Calibri" w:eastAsia="Calibri" w:hAnsi="Calibri" w:cs="Calibri"/>
          <w:sz w:val="24"/>
          <w:szCs w:val="24"/>
        </w:rPr>
      </w:pPr>
      <w:r>
        <w:rPr>
          <w:rFonts w:ascii="Calibri" w:eastAsia="Calibri" w:hAnsi="Calibri" w:cs="Calibri"/>
          <w:noProof/>
        </w:rPr>
        <w:drawing>
          <wp:inline distT="114300" distB="114300" distL="114300" distR="114300" wp14:anchorId="2781C6E4" wp14:editId="38B7EBC6">
            <wp:extent cx="3295650" cy="2428875"/>
            <wp:effectExtent l="0" t="0" r="0" b="0"/>
            <wp:docPr id="6" name="image1.png" descr="A person looking at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A person looking at a computer&#10;&#10;Description automatically generated"/>
                    <pic:cNvPicPr preferRelativeResize="0"/>
                  </pic:nvPicPr>
                  <pic:blipFill>
                    <a:blip r:embed="rId38"/>
                    <a:srcRect/>
                    <a:stretch>
                      <a:fillRect/>
                    </a:stretch>
                  </pic:blipFill>
                  <pic:spPr>
                    <a:xfrm>
                      <a:off x="0" y="0"/>
                      <a:ext cx="3295650" cy="2428875"/>
                    </a:xfrm>
                    <a:prstGeom prst="rect">
                      <a:avLst/>
                    </a:prstGeom>
                    <a:ln/>
                  </pic:spPr>
                </pic:pic>
              </a:graphicData>
            </a:graphic>
          </wp:inline>
        </w:drawing>
      </w:r>
    </w:p>
    <w:p w14:paraId="759BE51C" w14:textId="77777777" w:rsidR="009466C2" w:rsidRDefault="009466C2" w:rsidP="009466C2">
      <w:pPr>
        <w:pStyle w:val="Heading3"/>
        <w:spacing w:after="200"/>
        <w:rPr>
          <w:rFonts w:eastAsia="Calibri" w:cs="Calibri"/>
        </w:rPr>
      </w:pPr>
      <w:bookmarkStart w:id="27" w:name="_heading=h.a5dlfiv608os" w:colFirst="0" w:colLast="0"/>
      <w:bookmarkEnd w:id="27"/>
      <w:r>
        <w:rPr>
          <w:rFonts w:eastAsia="Calibri" w:cs="Calibri"/>
        </w:rPr>
        <w:t>Who can do an apprenticeship?</w:t>
      </w:r>
    </w:p>
    <w:p w14:paraId="78B153C9" w14:textId="77777777" w:rsidR="009466C2" w:rsidRDefault="009466C2" w:rsidP="009466C2">
      <w:pPr>
        <w:spacing w:after="200"/>
        <w:rPr>
          <w:rFonts w:ascii="Calibri" w:eastAsia="Calibri" w:hAnsi="Calibri" w:cs="Calibri"/>
        </w:rPr>
      </w:pPr>
      <w:r>
        <w:rPr>
          <w:rFonts w:ascii="Calibri" w:eastAsia="Calibri" w:hAnsi="Calibri" w:cs="Calibri"/>
        </w:rPr>
        <w:t>To do an apprenticeship you need to:</w:t>
      </w:r>
    </w:p>
    <w:p w14:paraId="45E84686" w14:textId="77777777" w:rsidR="009466C2" w:rsidRDefault="009466C2" w:rsidP="009466C2">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16 or older</w:t>
      </w:r>
    </w:p>
    <w:p w14:paraId="7AE649EF" w14:textId="77777777" w:rsidR="009466C2" w:rsidRDefault="009466C2" w:rsidP="009466C2">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a driver </w:t>
      </w:r>
      <w:proofErr w:type="spellStart"/>
      <w:r>
        <w:rPr>
          <w:rFonts w:ascii="Calibri" w:eastAsia="Calibri" w:hAnsi="Calibri" w:cs="Calibri"/>
          <w:color w:val="000000"/>
        </w:rPr>
        <w:t>licence</w:t>
      </w:r>
      <w:proofErr w:type="spellEnd"/>
    </w:p>
    <w:p w14:paraId="6FAF4C0F" w14:textId="77777777" w:rsidR="009466C2" w:rsidRDefault="009466C2" w:rsidP="009466C2">
      <w:pPr>
        <w:numPr>
          <w:ilvl w:val="0"/>
          <w:numId w:val="23"/>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find an employer willing to train you.</w:t>
      </w:r>
    </w:p>
    <w:p w14:paraId="3305CD91" w14:textId="77777777" w:rsidR="009466C2" w:rsidRDefault="009466C2" w:rsidP="009466C2">
      <w:pPr>
        <w:spacing w:after="200"/>
        <w:rPr>
          <w:rFonts w:ascii="Calibri" w:eastAsia="Calibri" w:hAnsi="Calibri" w:cs="Calibri"/>
        </w:rPr>
      </w:pPr>
      <w:r>
        <w:rPr>
          <w:rFonts w:ascii="Calibri" w:eastAsia="Calibri" w:hAnsi="Calibri" w:cs="Calibri"/>
        </w:rPr>
        <w:t>Watch this BCITO video about</w:t>
      </w:r>
      <w:r w:rsidRPr="0098673E">
        <w:rPr>
          <w:rFonts w:ascii="Calibri" w:eastAsia="Calibri" w:hAnsi="Calibri" w:cs="Calibri"/>
          <w:color w:val="1155CC"/>
          <w:u w:val="single"/>
        </w:rPr>
        <w:t xml:space="preserve"> </w:t>
      </w:r>
      <w:hyperlink r:id="rId39">
        <w:r w:rsidRPr="0098673E">
          <w:rPr>
            <w:rFonts w:ascii="Calibri" w:eastAsia="Calibri" w:hAnsi="Calibri" w:cs="Calibri"/>
            <w:color w:val="1155CC"/>
            <w:u w:val="single"/>
          </w:rPr>
          <w:t>how to get an apprenticeship</w:t>
        </w:r>
      </w:hyperlink>
      <w:r>
        <w:rPr>
          <w:rFonts w:ascii="Calibri" w:eastAsia="Calibri" w:hAnsi="Calibri" w:cs="Calibri"/>
        </w:rPr>
        <w:t>.</w:t>
      </w:r>
    </w:p>
    <w:p w14:paraId="00ABFFBB" w14:textId="77777777" w:rsidR="009466C2" w:rsidRDefault="009466C2" w:rsidP="009466C2">
      <w:pPr>
        <w:pStyle w:val="Heading3"/>
        <w:spacing w:after="200"/>
        <w:rPr>
          <w:rFonts w:eastAsia="Calibri" w:cs="Calibri"/>
        </w:rPr>
      </w:pPr>
      <w:bookmarkStart w:id="28" w:name="_heading=h.uf4e2axcu86y" w:colFirst="0" w:colLast="0"/>
      <w:bookmarkEnd w:id="28"/>
      <w:r>
        <w:rPr>
          <w:rFonts w:eastAsia="Calibri" w:cs="Calibri"/>
        </w:rPr>
        <w:t xml:space="preserve">The minimum training </w:t>
      </w:r>
      <w:proofErr w:type="gramStart"/>
      <w:r>
        <w:rPr>
          <w:rFonts w:eastAsia="Calibri" w:cs="Calibri"/>
        </w:rPr>
        <w:t>wage</w:t>
      </w:r>
      <w:proofErr w:type="gramEnd"/>
    </w:p>
    <w:p w14:paraId="617E6A6B" w14:textId="77777777" w:rsidR="009466C2" w:rsidRDefault="009466C2" w:rsidP="009466C2">
      <w:pPr>
        <w:spacing w:after="200"/>
        <w:rPr>
          <w:rFonts w:ascii="Calibri" w:eastAsia="Calibri" w:hAnsi="Calibri" w:cs="Calibri"/>
        </w:rPr>
      </w:pPr>
      <w:r>
        <w:rPr>
          <w:rFonts w:ascii="Calibri" w:eastAsia="Calibri" w:hAnsi="Calibri" w:cs="Calibri"/>
        </w:rPr>
        <w:t>The minimum wage is the minimum amount you can be paid once you turn 16. There are several categories of minimum wage, and one of them is the minimum training wage. It is slightly lower than the adult minimum wage.</w:t>
      </w:r>
    </w:p>
    <w:p w14:paraId="49C581A2" w14:textId="77777777" w:rsidR="009466C2" w:rsidRDefault="009466C2" w:rsidP="009466C2">
      <w:pPr>
        <w:spacing w:after="200"/>
        <w:rPr>
          <w:rFonts w:ascii="Calibri" w:eastAsia="Calibri" w:hAnsi="Calibri" w:cs="Calibri"/>
        </w:rPr>
      </w:pPr>
      <w:r>
        <w:rPr>
          <w:rFonts w:ascii="Calibri" w:eastAsia="Calibri" w:hAnsi="Calibri" w:cs="Calibri"/>
        </w:rPr>
        <w:t xml:space="preserve">You can find out what the minimum training wage is on the </w:t>
      </w:r>
      <w:hyperlink r:id="rId40">
        <w:proofErr w:type="spellStart"/>
        <w:r>
          <w:rPr>
            <w:rFonts w:ascii="Calibri" w:eastAsia="Calibri" w:hAnsi="Calibri" w:cs="Calibri"/>
            <w:color w:val="1155CC"/>
            <w:u w:val="single"/>
          </w:rPr>
          <w:t>Employment.govt</w:t>
        </w:r>
        <w:proofErr w:type="spellEnd"/>
        <w:r>
          <w:rPr>
            <w:rFonts w:ascii="Calibri" w:eastAsia="Calibri" w:hAnsi="Calibri" w:cs="Calibri"/>
            <w:color w:val="1155CC"/>
            <w:u w:val="single"/>
          </w:rPr>
          <w:t xml:space="preserve"> website</w:t>
        </w:r>
      </w:hyperlink>
      <w:r>
        <w:rPr>
          <w:rFonts w:ascii="Calibri" w:eastAsia="Calibri" w:hAnsi="Calibri" w:cs="Calibri"/>
        </w:rPr>
        <w:t xml:space="preserve"> </w:t>
      </w:r>
    </w:p>
    <w:p w14:paraId="390B0556" w14:textId="77777777" w:rsidR="009466C2" w:rsidRDefault="009466C2" w:rsidP="009466C2">
      <w:pPr>
        <w:pStyle w:val="Heading3"/>
        <w:spacing w:after="200"/>
        <w:rPr>
          <w:rFonts w:eastAsia="Calibri" w:cs="Calibri"/>
        </w:rPr>
      </w:pPr>
      <w:bookmarkStart w:id="29" w:name="_heading=h.u7f1enbodik2" w:colFirst="0" w:colLast="0"/>
      <w:bookmarkEnd w:id="29"/>
      <w:r>
        <w:rPr>
          <w:rFonts w:eastAsia="Calibri" w:cs="Calibri"/>
        </w:rPr>
        <w:t>Costs of funding study by doing an apprenticeship</w:t>
      </w:r>
    </w:p>
    <w:p w14:paraId="76D873C7" w14:textId="77777777" w:rsidR="009466C2" w:rsidRDefault="009466C2" w:rsidP="009466C2">
      <w:pPr>
        <w:spacing w:after="200"/>
        <w:rPr>
          <w:rFonts w:ascii="Calibri" w:eastAsia="Calibri" w:hAnsi="Calibri" w:cs="Calibri"/>
        </w:rPr>
      </w:pPr>
      <w:r>
        <w:rPr>
          <w:rFonts w:ascii="Calibri" w:eastAsia="Calibri" w:hAnsi="Calibri" w:cs="Calibri"/>
        </w:rPr>
        <w:t xml:space="preserve">When you do an apprenticeship, you need to pay a fee to get your trade qualifications, often around $1000 per year. This covers things such as having a mentor, doing assessments, having an assessor visit you at your workplace, and learning resources. You may need to pay this fee at the start of each </w:t>
      </w:r>
      <w:proofErr w:type="gramStart"/>
      <w:r>
        <w:rPr>
          <w:rFonts w:ascii="Calibri" w:eastAsia="Calibri" w:hAnsi="Calibri" w:cs="Calibri"/>
        </w:rPr>
        <w:t>year</w:t>
      </w:r>
      <w:proofErr w:type="gramEnd"/>
      <w:r>
        <w:rPr>
          <w:rFonts w:ascii="Calibri" w:eastAsia="Calibri" w:hAnsi="Calibri" w:cs="Calibri"/>
        </w:rPr>
        <w:t xml:space="preserve"> or you might be able to make regular payments throughout the year. You might be able to use Free Fee for the first two years of your apprenticeship.</w:t>
      </w:r>
    </w:p>
    <w:p w14:paraId="68DE9AB1" w14:textId="77777777" w:rsidR="009466C2" w:rsidRDefault="009466C2" w:rsidP="009466C2">
      <w:pPr>
        <w:spacing w:after="200"/>
        <w:rPr>
          <w:rFonts w:ascii="Calibri" w:eastAsia="Calibri" w:hAnsi="Calibri" w:cs="Calibri"/>
        </w:rPr>
      </w:pPr>
      <w:r>
        <w:rPr>
          <w:rFonts w:ascii="Calibri" w:eastAsia="Calibri" w:hAnsi="Calibri" w:cs="Calibri"/>
        </w:rPr>
        <w:lastRenderedPageBreak/>
        <w:t>As well as the training you do on the job, you may need to do some off-site courses such as a First Aid course. These courses can have an additional charge.</w:t>
      </w:r>
    </w:p>
    <w:p w14:paraId="3EE16CD1" w14:textId="77777777" w:rsidR="009466C2" w:rsidRDefault="009466C2" w:rsidP="009466C2">
      <w:pPr>
        <w:spacing w:after="200"/>
        <w:rPr>
          <w:rFonts w:ascii="Calibri" w:eastAsia="Calibri" w:hAnsi="Calibri" w:cs="Calibri"/>
        </w:rPr>
      </w:pPr>
      <w:r>
        <w:rPr>
          <w:rFonts w:ascii="Calibri" w:eastAsia="Calibri" w:hAnsi="Calibri" w:cs="Calibri"/>
        </w:rPr>
        <w:t>You may need to purchase tools and safety equipment that relates to your area of training.</w:t>
      </w:r>
    </w:p>
    <w:p w14:paraId="691852B5" w14:textId="77777777" w:rsidR="009466C2" w:rsidRDefault="009466C2" w:rsidP="009466C2">
      <w:pPr>
        <w:pStyle w:val="Heading3"/>
        <w:spacing w:after="200"/>
        <w:rPr>
          <w:rFonts w:eastAsia="Calibri" w:cs="Calibri"/>
        </w:rPr>
      </w:pPr>
      <w:bookmarkStart w:id="30" w:name="_heading=h.btuhhfu5glcn" w:colFirst="0" w:colLast="0"/>
      <w:bookmarkEnd w:id="30"/>
      <w:r>
        <w:rPr>
          <w:rFonts w:eastAsia="Calibri" w:cs="Calibri"/>
        </w:rPr>
        <w:t>Advantages and disadvantages of funding study by doing an apprenticeship</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466C2" w14:paraId="0C805974" w14:textId="77777777" w:rsidTr="000229DE">
        <w:tc>
          <w:tcPr>
            <w:tcW w:w="4675" w:type="dxa"/>
          </w:tcPr>
          <w:p w14:paraId="6529E037" w14:textId="77777777" w:rsidR="009466C2" w:rsidRDefault="009466C2" w:rsidP="000229DE">
            <w:pPr>
              <w:spacing w:after="200"/>
              <w:rPr>
                <w:rFonts w:ascii="Calibri" w:eastAsia="Calibri" w:hAnsi="Calibri" w:cs="Calibri"/>
                <w:b/>
                <w:sz w:val="24"/>
                <w:szCs w:val="24"/>
              </w:rPr>
            </w:pPr>
            <w:r>
              <w:rPr>
                <w:rFonts w:ascii="Calibri" w:eastAsia="Calibri" w:hAnsi="Calibri" w:cs="Calibri"/>
                <w:b/>
                <w:sz w:val="24"/>
                <w:szCs w:val="24"/>
              </w:rPr>
              <w:t>Advantages</w:t>
            </w:r>
          </w:p>
        </w:tc>
        <w:tc>
          <w:tcPr>
            <w:tcW w:w="4675" w:type="dxa"/>
          </w:tcPr>
          <w:p w14:paraId="128B7E7E" w14:textId="77777777" w:rsidR="009466C2" w:rsidRDefault="009466C2" w:rsidP="000229DE">
            <w:pPr>
              <w:spacing w:after="200"/>
              <w:rPr>
                <w:rFonts w:ascii="Calibri" w:eastAsia="Calibri" w:hAnsi="Calibri" w:cs="Calibri"/>
                <w:b/>
                <w:sz w:val="24"/>
                <w:szCs w:val="24"/>
              </w:rPr>
            </w:pPr>
            <w:r>
              <w:rPr>
                <w:rFonts w:ascii="Calibri" w:eastAsia="Calibri" w:hAnsi="Calibri" w:cs="Calibri"/>
                <w:b/>
                <w:sz w:val="24"/>
                <w:szCs w:val="24"/>
              </w:rPr>
              <w:t>Disadvantages</w:t>
            </w:r>
          </w:p>
        </w:tc>
      </w:tr>
      <w:tr w:rsidR="009466C2" w14:paraId="15161FF1" w14:textId="77777777" w:rsidTr="000229DE">
        <w:tc>
          <w:tcPr>
            <w:tcW w:w="4675" w:type="dxa"/>
          </w:tcPr>
          <w:p w14:paraId="32F47B07" w14:textId="77777777" w:rsidR="009466C2" w:rsidRDefault="009466C2" w:rsidP="000229DE">
            <w:pPr>
              <w:spacing w:after="200"/>
              <w:rPr>
                <w:rFonts w:ascii="Calibri" w:eastAsia="Calibri" w:hAnsi="Calibri" w:cs="Calibri"/>
              </w:rPr>
            </w:pPr>
            <w:r>
              <w:rPr>
                <w:rFonts w:ascii="Calibri" w:eastAsia="Calibri" w:hAnsi="Calibri" w:cs="Calibri"/>
              </w:rPr>
              <w:t>When you do an apprenticeship, you get paid while you learn so you may not have to get a student loan.</w:t>
            </w:r>
          </w:p>
          <w:p w14:paraId="682084BF" w14:textId="77777777" w:rsidR="009466C2" w:rsidRDefault="009466C2" w:rsidP="000229DE">
            <w:pPr>
              <w:spacing w:after="200"/>
              <w:rPr>
                <w:rFonts w:ascii="Calibri" w:eastAsia="Calibri" w:hAnsi="Calibri" w:cs="Calibri"/>
              </w:rPr>
            </w:pPr>
            <w:r>
              <w:rPr>
                <w:rFonts w:ascii="Calibri" w:eastAsia="Calibri" w:hAnsi="Calibri" w:cs="Calibri"/>
              </w:rPr>
              <w:t>The Level 4 certificate you get through doing an apprenticeship may mean that you can earn more money in your chosen area and have better work opportunities.</w:t>
            </w:r>
          </w:p>
          <w:p w14:paraId="42917EFC" w14:textId="77777777" w:rsidR="009466C2" w:rsidRDefault="009466C2" w:rsidP="000229DE">
            <w:pPr>
              <w:spacing w:after="200"/>
              <w:rPr>
                <w:rFonts w:ascii="Calibri" w:eastAsia="Calibri" w:hAnsi="Calibri" w:cs="Calibri"/>
              </w:rPr>
            </w:pPr>
            <w:r>
              <w:rPr>
                <w:rFonts w:ascii="Calibri" w:eastAsia="Calibri" w:hAnsi="Calibri" w:cs="Calibri"/>
              </w:rPr>
              <w:t>Your employer may give you a job once you finish the apprenticeship and make the transition from study to work easier.</w:t>
            </w:r>
          </w:p>
          <w:p w14:paraId="62C15D17" w14:textId="77777777" w:rsidR="009466C2" w:rsidRDefault="009466C2" w:rsidP="000229DE">
            <w:pPr>
              <w:spacing w:after="200"/>
              <w:rPr>
                <w:rFonts w:ascii="Calibri" w:eastAsia="Calibri" w:hAnsi="Calibri" w:cs="Calibri"/>
              </w:rPr>
            </w:pPr>
            <w:r>
              <w:rPr>
                <w:rFonts w:ascii="Calibri" w:eastAsia="Calibri" w:hAnsi="Calibri" w:cs="Calibri"/>
              </w:rPr>
              <w:t xml:space="preserve">The apprenticeship automatically provides a </w:t>
            </w:r>
            <w:proofErr w:type="gramStart"/>
            <w:r>
              <w:rPr>
                <w:rFonts w:ascii="Calibri" w:eastAsia="Calibri" w:hAnsi="Calibri" w:cs="Calibri"/>
              </w:rPr>
              <w:t>job</w:t>
            </w:r>
            <w:proofErr w:type="gramEnd"/>
            <w:r>
              <w:rPr>
                <w:rFonts w:ascii="Calibri" w:eastAsia="Calibri" w:hAnsi="Calibri" w:cs="Calibri"/>
              </w:rPr>
              <w:t xml:space="preserve"> and this is helpful because not all students can find work while they are studying.</w:t>
            </w:r>
          </w:p>
          <w:p w14:paraId="2F1D2980" w14:textId="77777777" w:rsidR="009466C2" w:rsidRDefault="009466C2" w:rsidP="000229DE">
            <w:pPr>
              <w:spacing w:after="200"/>
              <w:rPr>
                <w:rFonts w:ascii="Calibri" w:eastAsia="Calibri" w:hAnsi="Calibri" w:cs="Calibri"/>
                <w:sz w:val="24"/>
                <w:szCs w:val="24"/>
              </w:rPr>
            </w:pPr>
            <w:r>
              <w:rPr>
                <w:rFonts w:ascii="Calibri" w:eastAsia="Calibri" w:hAnsi="Calibri" w:cs="Calibri"/>
              </w:rPr>
              <w:t>Working and study commitments are designed to go together so if you need to do a one-day course as part of your apprenticeship there are no issues with taking the time off work to go.</w:t>
            </w:r>
          </w:p>
        </w:tc>
        <w:tc>
          <w:tcPr>
            <w:tcW w:w="4675" w:type="dxa"/>
          </w:tcPr>
          <w:p w14:paraId="0CCDEDCB" w14:textId="77777777" w:rsidR="009466C2" w:rsidRDefault="009466C2" w:rsidP="000229DE">
            <w:pPr>
              <w:spacing w:after="200"/>
              <w:rPr>
                <w:rFonts w:ascii="Calibri" w:eastAsia="Calibri" w:hAnsi="Calibri" w:cs="Calibri"/>
              </w:rPr>
            </w:pPr>
            <w:r>
              <w:rPr>
                <w:rFonts w:ascii="Calibri" w:eastAsia="Calibri" w:hAnsi="Calibri" w:cs="Calibri"/>
              </w:rPr>
              <w:t xml:space="preserve">One disadvantage of funding study by doing an apprenticeship is that it may be challenging to find a person or </w:t>
            </w:r>
            <w:proofErr w:type="spellStart"/>
            <w:r>
              <w:rPr>
                <w:rFonts w:ascii="Calibri" w:eastAsia="Calibri" w:hAnsi="Calibri" w:cs="Calibri"/>
              </w:rPr>
              <w:t>organisation</w:t>
            </w:r>
            <w:proofErr w:type="spellEnd"/>
            <w:r>
              <w:rPr>
                <w:rFonts w:ascii="Calibri" w:eastAsia="Calibri" w:hAnsi="Calibri" w:cs="Calibri"/>
              </w:rPr>
              <w:t xml:space="preserve"> available to train you in your chosen field.</w:t>
            </w:r>
          </w:p>
          <w:p w14:paraId="53283380" w14:textId="77777777" w:rsidR="009466C2" w:rsidRDefault="009466C2" w:rsidP="000229DE">
            <w:pPr>
              <w:spacing w:after="200"/>
              <w:rPr>
                <w:rFonts w:ascii="Calibri" w:eastAsia="Calibri" w:hAnsi="Calibri" w:cs="Calibri"/>
              </w:rPr>
            </w:pPr>
            <w:r>
              <w:rPr>
                <w:rFonts w:ascii="Calibri" w:eastAsia="Calibri" w:hAnsi="Calibri" w:cs="Calibri"/>
              </w:rPr>
              <w:t xml:space="preserve">When you start your apprenticeship, you may only be paid the </w:t>
            </w:r>
            <w:hyperlink r:id="rId41">
              <w:r>
                <w:rPr>
                  <w:rFonts w:ascii="Calibri" w:eastAsia="Calibri" w:hAnsi="Calibri" w:cs="Calibri"/>
                  <w:color w:val="1155CC"/>
                  <w:u w:val="single"/>
                </w:rPr>
                <w:t>training minimum wage</w:t>
              </w:r>
            </w:hyperlink>
            <w:r>
              <w:rPr>
                <w:rFonts w:ascii="Calibri" w:eastAsia="Calibri" w:hAnsi="Calibri" w:cs="Calibri"/>
              </w:rPr>
              <w:t>, which is lower than the adult minimum wage. However, employers will often pay more as you become more skilled.</w:t>
            </w:r>
          </w:p>
          <w:p w14:paraId="484C9C87" w14:textId="77777777" w:rsidR="009466C2" w:rsidRDefault="009466C2" w:rsidP="000229DE">
            <w:pPr>
              <w:spacing w:after="200"/>
              <w:rPr>
                <w:rFonts w:ascii="Calibri" w:eastAsia="Calibri" w:hAnsi="Calibri" w:cs="Calibri"/>
              </w:rPr>
            </w:pPr>
            <w:r>
              <w:rPr>
                <w:rFonts w:ascii="Calibri" w:eastAsia="Calibri" w:hAnsi="Calibri" w:cs="Calibri"/>
              </w:rPr>
              <w:t>Another disadvantage of funding your study through an apprenticeship is that practical jobs don’t suit everyone.</w:t>
            </w:r>
          </w:p>
          <w:p w14:paraId="3E1DB784" w14:textId="77777777" w:rsidR="009466C2" w:rsidRDefault="009466C2" w:rsidP="000229DE">
            <w:pPr>
              <w:spacing w:after="200"/>
              <w:rPr>
                <w:rFonts w:ascii="Calibri" w:eastAsia="Calibri" w:hAnsi="Calibri" w:cs="Calibri"/>
                <w:sz w:val="24"/>
                <w:szCs w:val="24"/>
              </w:rPr>
            </w:pPr>
          </w:p>
        </w:tc>
      </w:tr>
    </w:tbl>
    <w:p w14:paraId="0CD423FD" w14:textId="77777777" w:rsidR="009466C2" w:rsidRDefault="009466C2" w:rsidP="009466C2">
      <w:pPr>
        <w:spacing w:after="200"/>
        <w:rPr>
          <w:rFonts w:ascii="Calibri" w:eastAsia="Calibri" w:hAnsi="Calibri" w:cs="Calibri"/>
          <w:sz w:val="24"/>
          <w:szCs w:val="24"/>
        </w:rPr>
      </w:pPr>
    </w:p>
    <w:p w14:paraId="417566AB" w14:textId="77777777" w:rsidR="009466C2" w:rsidRDefault="009466C2" w:rsidP="009466C2">
      <w:pPr>
        <w:pStyle w:val="Heading2"/>
        <w:rPr>
          <w:rFonts w:ascii="Calibri" w:eastAsia="Calibri" w:hAnsi="Calibri" w:cs="Calibri"/>
        </w:rPr>
      </w:pPr>
      <w:bookmarkStart w:id="31" w:name="_heading=h.mp7cuh8vz44q" w:colFirst="0" w:colLast="0"/>
      <w:bookmarkEnd w:id="31"/>
      <w:r>
        <w:rPr>
          <w:rFonts w:ascii="Calibri" w:eastAsia="Calibri" w:hAnsi="Calibri" w:cs="Calibri"/>
        </w:rPr>
        <w:t>Activities</w:t>
      </w:r>
    </w:p>
    <w:p w14:paraId="4FF08C15" w14:textId="77777777" w:rsidR="009466C2" w:rsidRDefault="009466C2" w:rsidP="009466C2">
      <w:pPr>
        <w:numPr>
          <w:ilvl w:val="0"/>
          <w:numId w:val="32"/>
        </w:numPr>
        <w:spacing w:after="200"/>
        <w:rPr>
          <w:rFonts w:ascii="Calibri" w:eastAsia="Calibri" w:hAnsi="Calibri" w:cs="Calibri"/>
        </w:rPr>
      </w:pPr>
      <w:r>
        <w:rPr>
          <w:rFonts w:ascii="Calibri" w:eastAsia="Calibri" w:hAnsi="Calibri" w:cs="Calibri"/>
        </w:rPr>
        <w:t xml:space="preserve">Use the </w:t>
      </w:r>
      <w:hyperlink r:id="rId42">
        <w:proofErr w:type="spellStart"/>
        <w:r>
          <w:rPr>
            <w:rFonts w:ascii="Calibri" w:eastAsia="Calibri" w:hAnsi="Calibri" w:cs="Calibri"/>
            <w:color w:val="1155CC"/>
            <w:u w:val="single"/>
          </w:rPr>
          <w:t>Employment.govt</w:t>
        </w:r>
        <w:proofErr w:type="spellEnd"/>
        <w:r>
          <w:rPr>
            <w:rFonts w:ascii="Calibri" w:eastAsia="Calibri" w:hAnsi="Calibri" w:cs="Calibri"/>
            <w:color w:val="1155CC"/>
            <w:u w:val="single"/>
          </w:rPr>
          <w:t xml:space="preserve"> website</w:t>
        </w:r>
      </w:hyperlink>
      <w:r>
        <w:rPr>
          <w:rFonts w:ascii="Calibri" w:eastAsia="Calibri" w:hAnsi="Calibri" w:cs="Calibri"/>
        </w:rPr>
        <w:t xml:space="preserve"> to find out: </w:t>
      </w:r>
    </w:p>
    <w:p w14:paraId="5A3AD2ED" w14:textId="77777777" w:rsidR="009466C2" w:rsidRDefault="009466C2" w:rsidP="009466C2">
      <w:pPr>
        <w:numPr>
          <w:ilvl w:val="1"/>
          <w:numId w:val="32"/>
        </w:numPr>
        <w:rPr>
          <w:rFonts w:ascii="Calibri" w:eastAsia="Calibri" w:hAnsi="Calibri" w:cs="Calibri"/>
        </w:rPr>
      </w:pPr>
      <w:r>
        <w:rPr>
          <w:rFonts w:ascii="Calibri" w:eastAsia="Calibri" w:hAnsi="Calibri" w:cs="Calibri"/>
        </w:rPr>
        <w:t>what the training minimum wage is</w:t>
      </w:r>
    </w:p>
    <w:p w14:paraId="1DBAAB03" w14:textId="77777777" w:rsidR="009466C2" w:rsidRDefault="009466C2" w:rsidP="009466C2">
      <w:pPr>
        <w:numPr>
          <w:ilvl w:val="1"/>
          <w:numId w:val="32"/>
        </w:numPr>
        <w:spacing w:after="200"/>
        <w:rPr>
          <w:rFonts w:ascii="Calibri" w:eastAsia="Calibri" w:hAnsi="Calibri" w:cs="Calibri"/>
        </w:rPr>
      </w:pPr>
      <w:r>
        <w:rPr>
          <w:rFonts w:ascii="Calibri" w:eastAsia="Calibri" w:hAnsi="Calibri" w:cs="Calibri"/>
        </w:rPr>
        <w:t>how much you might earn in a 40-hour week if you are doing an apprenticeship.</w:t>
      </w:r>
    </w:p>
    <w:p w14:paraId="1D3F4E8F" w14:textId="77777777" w:rsidR="009466C2" w:rsidRDefault="009466C2" w:rsidP="009466C2">
      <w:pPr>
        <w:numPr>
          <w:ilvl w:val="0"/>
          <w:numId w:val="32"/>
        </w:numPr>
        <w:spacing w:after="200"/>
        <w:rPr>
          <w:rFonts w:ascii="Calibri" w:eastAsia="Calibri" w:hAnsi="Calibri" w:cs="Calibri"/>
        </w:rPr>
      </w:pPr>
      <w:r>
        <w:rPr>
          <w:rFonts w:ascii="Calibri" w:eastAsia="Calibri" w:hAnsi="Calibri" w:cs="Calibri"/>
        </w:rPr>
        <w:t xml:space="preserve">Using this Directory of New Zealand industry training </w:t>
      </w:r>
      <w:proofErr w:type="spellStart"/>
      <w:r>
        <w:rPr>
          <w:rFonts w:ascii="Calibri" w:eastAsia="Calibri" w:hAnsi="Calibri" w:cs="Calibri"/>
        </w:rPr>
        <w:t>organisations</w:t>
      </w:r>
      <w:proofErr w:type="spellEnd"/>
      <w:r>
        <w:rPr>
          <w:rFonts w:ascii="Calibri" w:eastAsia="Calibri" w:hAnsi="Calibri" w:cs="Calibri"/>
        </w:rPr>
        <w:t xml:space="preserve"> (ITOs) as a starting point and identify three different types of apprenticeship you could do.</w:t>
      </w:r>
    </w:p>
    <w:p w14:paraId="20B58DD5" w14:textId="77777777" w:rsidR="009466C2" w:rsidRDefault="009466C2" w:rsidP="009466C2">
      <w:pPr>
        <w:numPr>
          <w:ilvl w:val="0"/>
          <w:numId w:val="32"/>
        </w:numPr>
        <w:spacing w:after="200"/>
        <w:rPr>
          <w:rFonts w:ascii="Calibri" w:eastAsia="Calibri" w:hAnsi="Calibri" w:cs="Calibri"/>
        </w:rPr>
      </w:pPr>
      <w:r>
        <w:rPr>
          <w:rFonts w:ascii="Calibri" w:eastAsia="Calibri" w:hAnsi="Calibri" w:cs="Calibri"/>
        </w:rPr>
        <w:t xml:space="preserve">Do a search for </w:t>
      </w:r>
      <w:hyperlink r:id="rId43">
        <w:r>
          <w:rPr>
            <w:rFonts w:ascii="Calibri" w:eastAsia="Calibri" w:hAnsi="Calibri" w:cs="Calibri"/>
            <w:color w:val="1155CC"/>
            <w:u w:val="single"/>
          </w:rPr>
          <w:t>Apprenticeships on the Seek job website</w:t>
        </w:r>
      </w:hyperlink>
      <w:r>
        <w:rPr>
          <w:rFonts w:ascii="Calibri" w:eastAsia="Calibri" w:hAnsi="Calibri" w:cs="Calibri"/>
        </w:rPr>
        <w:t>. Choose an apprenticeship and find out what it involves.</w:t>
      </w:r>
    </w:p>
    <w:p w14:paraId="700EDB99" w14:textId="77777777" w:rsidR="009466C2" w:rsidRDefault="009466C2" w:rsidP="009466C2">
      <w:pPr>
        <w:numPr>
          <w:ilvl w:val="0"/>
          <w:numId w:val="32"/>
        </w:numPr>
        <w:spacing w:after="200"/>
        <w:rPr>
          <w:rFonts w:ascii="Calibri" w:eastAsia="Calibri" w:hAnsi="Calibri" w:cs="Calibri"/>
        </w:rPr>
      </w:pPr>
      <w:r>
        <w:rPr>
          <w:rFonts w:ascii="Calibri" w:eastAsia="Calibri" w:hAnsi="Calibri" w:cs="Calibri"/>
        </w:rPr>
        <w:t xml:space="preserve">Watch this </w:t>
      </w:r>
      <w:hyperlink r:id="rId44">
        <w:r w:rsidRPr="00F85349">
          <w:rPr>
            <w:rFonts w:ascii="Calibri" w:eastAsia="Calibri" w:hAnsi="Calibri" w:cs="Calibri"/>
            <w:color w:val="1155CC"/>
            <w:u w:val="single"/>
          </w:rPr>
          <w:t>Earn, learn, qualify</w:t>
        </w:r>
      </w:hyperlink>
      <w:r>
        <w:rPr>
          <w:rFonts w:ascii="Calibri" w:eastAsia="Calibri" w:hAnsi="Calibri" w:cs="Calibri"/>
        </w:rPr>
        <w:t xml:space="preserve"> video. What are two advantages of doing an apprenticeship?</w:t>
      </w:r>
    </w:p>
    <w:p w14:paraId="050B77C5" w14:textId="77777777" w:rsidR="009466C2" w:rsidRDefault="009466C2" w:rsidP="009466C2">
      <w:pPr>
        <w:numPr>
          <w:ilvl w:val="0"/>
          <w:numId w:val="32"/>
        </w:numPr>
        <w:spacing w:after="200"/>
        <w:rPr>
          <w:rFonts w:ascii="Calibri" w:eastAsia="Calibri" w:hAnsi="Calibri" w:cs="Calibri"/>
        </w:rPr>
      </w:pPr>
      <w:r>
        <w:rPr>
          <w:rFonts w:ascii="Calibri" w:eastAsia="Calibri" w:hAnsi="Calibri" w:cs="Calibri"/>
        </w:rPr>
        <w:lastRenderedPageBreak/>
        <w:t xml:space="preserve">Read the case studies in </w:t>
      </w:r>
      <w:hyperlink r:id="rId45">
        <w:r w:rsidRPr="00F85349">
          <w:rPr>
            <w:rFonts w:ascii="Calibri" w:eastAsia="Calibri" w:hAnsi="Calibri" w:cs="Calibri"/>
            <w:color w:val="1155CC"/>
            <w:u w:val="single"/>
          </w:rPr>
          <w:t xml:space="preserve">Thriving in the trades: three </w:t>
        </w:r>
        <w:proofErr w:type="spellStart"/>
        <w:r w:rsidRPr="00F85349">
          <w:rPr>
            <w:rFonts w:ascii="Calibri" w:eastAsia="Calibri" w:hAnsi="Calibri" w:cs="Calibri"/>
            <w:color w:val="1155CC"/>
            <w:u w:val="single"/>
          </w:rPr>
          <w:t>tauira</w:t>
        </w:r>
        <w:proofErr w:type="spellEnd"/>
        <w:r w:rsidRPr="00F85349">
          <w:rPr>
            <w:rFonts w:ascii="Calibri" w:eastAsia="Calibri" w:hAnsi="Calibri" w:cs="Calibri"/>
            <w:color w:val="1155CC"/>
            <w:u w:val="single"/>
          </w:rPr>
          <w:t xml:space="preserve"> on the rise</w:t>
        </w:r>
      </w:hyperlink>
      <w:r>
        <w:rPr>
          <w:rFonts w:ascii="Calibri" w:eastAsia="Calibri" w:hAnsi="Calibri" w:cs="Calibri"/>
        </w:rPr>
        <w:t xml:space="preserve">. For each person, identify one thing that they love about having a trades career. </w:t>
      </w:r>
    </w:p>
    <w:p w14:paraId="23FE655C" w14:textId="77777777" w:rsidR="009466C2" w:rsidRDefault="009466C2" w:rsidP="009466C2">
      <w:pPr>
        <w:spacing w:before="200" w:after="200"/>
        <w:rPr>
          <w:rFonts w:ascii="Calibri" w:eastAsia="Calibri" w:hAnsi="Calibri" w:cs="Calibri"/>
        </w:rPr>
      </w:pPr>
      <w:r>
        <w:rPr>
          <w:rFonts w:ascii="Calibri" w:eastAsia="Calibri" w:hAnsi="Calibri" w:cs="Calibri"/>
        </w:rPr>
        <w:t>Before moving on to Topic Five, check that you understand:</w:t>
      </w:r>
    </w:p>
    <w:p w14:paraId="71833503" w14:textId="77777777" w:rsidR="009466C2" w:rsidRDefault="009466C2" w:rsidP="009466C2">
      <w:pPr>
        <w:numPr>
          <w:ilvl w:val="0"/>
          <w:numId w:val="34"/>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what an apprenticeship involves and the types of apprenticeships available</w:t>
      </w:r>
    </w:p>
    <w:p w14:paraId="5195B5F1"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you need to do an apprenticeship</w:t>
      </w:r>
    </w:p>
    <w:p w14:paraId="7771B025"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the minimum training wage is and how much you might earn from a 40-hour week</w:t>
      </w:r>
    </w:p>
    <w:p w14:paraId="5F7F7439"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some of the costs involved in funding study by doing an apprenticeship</w:t>
      </w:r>
    </w:p>
    <w:p w14:paraId="379AA76B" w14:textId="77777777" w:rsidR="009466C2" w:rsidRDefault="009466C2" w:rsidP="009466C2">
      <w:pPr>
        <w:numPr>
          <w:ilvl w:val="0"/>
          <w:numId w:val="3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the advantages and disadvantages of funding study by doing an apprenticeship.</w:t>
      </w:r>
    </w:p>
    <w:p w14:paraId="43157F40" w14:textId="77777777" w:rsidR="009466C2" w:rsidRDefault="00796318" w:rsidP="009466C2">
      <w:pPr>
        <w:rPr>
          <w:rFonts w:ascii="Calibri" w:eastAsia="Calibri" w:hAnsi="Calibri" w:cs="Calibri"/>
        </w:rPr>
      </w:pPr>
      <w:r>
        <w:rPr>
          <w:noProof/>
        </w:rPr>
        <w:pict w14:anchorId="02DCE7B2">
          <v:rect id="_x0000_i1029" alt="" style="width:450.85pt;height:.05pt;mso-width-percent:0;mso-height-percent:0;mso-width-percent:0;mso-height-percent:0" o:hrpct="999" o:hralign="center" o:hrstd="t" o:hr="t" fillcolor="#a0a0a0" stroked="f"/>
        </w:pict>
      </w:r>
    </w:p>
    <w:p w14:paraId="336EDC12" w14:textId="77777777" w:rsidR="009466C2" w:rsidRDefault="009466C2" w:rsidP="009466C2">
      <w:pPr>
        <w:pStyle w:val="Heading2"/>
        <w:spacing w:line="360" w:lineRule="auto"/>
        <w:rPr>
          <w:rFonts w:ascii="Calibri" w:eastAsia="Calibri" w:hAnsi="Calibri" w:cs="Calibri"/>
          <w:sz w:val="28"/>
          <w:szCs w:val="28"/>
        </w:rPr>
      </w:pPr>
      <w:bookmarkStart w:id="32" w:name="_heading=h.trpeuw6yz33t" w:colFirst="0" w:colLast="0"/>
      <w:bookmarkEnd w:id="32"/>
      <w:r>
        <w:br w:type="page"/>
      </w:r>
    </w:p>
    <w:p w14:paraId="3EFD5D8E" w14:textId="77777777" w:rsidR="009466C2" w:rsidRDefault="009466C2" w:rsidP="009466C2">
      <w:pPr>
        <w:pStyle w:val="Heading1"/>
        <w:spacing w:line="360" w:lineRule="auto"/>
        <w:rPr>
          <w:rFonts w:eastAsia="Calibri" w:cs="Calibri"/>
        </w:rPr>
      </w:pPr>
      <w:bookmarkStart w:id="33" w:name="_heading=h.ti5obxi0z5s9" w:colFirst="0" w:colLast="0"/>
      <w:bookmarkEnd w:id="33"/>
      <w:r>
        <w:rPr>
          <w:rFonts w:eastAsia="Calibri" w:cs="Calibri"/>
        </w:rPr>
        <w:lastRenderedPageBreak/>
        <w:t>Topic Five: Financial responsibilities and consequences of different funding options</w:t>
      </w:r>
    </w:p>
    <w:p w14:paraId="18FAE136" w14:textId="77777777" w:rsidR="009466C2" w:rsidRDefault="009466C2" w:rsidP="009466C2">
      <w:pPr>
        <w:pStyle w:val="Heading3"/>
        <w:rPr>
          <w:rFonts w:eastAsia="Calibri" w:cs="Calibri"/>
        </w:rPr>
      </w:pPr>
      <w:bookmarkStart w:id="34" w:name="_heading=h.5a7j1h8n4fde" w:colFirst="0" w:colLast="0"/>
      <w:bookmarkEnd w:id="34"/>
      <w:r>
        <w:rPr>
          <w:rFonts w:eastAsia="Calibri" w:cs="Calibri"/>
        </w:rPr>
        <w:t>Learning outcomes for Topic Five</w:t>
      </w:r>
    </w:p>
    <w:p w14:paraId="6B9E992D"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the financial responsibilities of study funding options</w:t>
      </w:r>
    </w:p>
    <w:p w14:paraId="3E6734E8" w14:textId="77777777" w:rsidR="009466C2" w:rsidRDefault="009466C2" w:rsidP="009466C2">
      <w:pPr>
        <w:numPr>
          <w:ilvl w:val="0"/>
          <w:numId w:val="37"/>
        </w:numPr>
        <w:rPr>
          <w:rFonts w:ascii="Calibri" w:eastAsia="Calibri" w:hAnsi="Calibri" w:cs="Calibri"/>
        </w:rPr>
      </w:pPr>
      <w:r>
        <w:rPr>
          <w:rFonts w:ascii="Calibri" w:eastAsia="Calibri" w:hAnsi="Calibri" w:cs="Calibri"/>
        </w:rPr>
        <w:t>Understand the consequences of financial responsibilities of study funding options</w:t>
      </w:r>
    </w:p>
    <w:p w14:paraId="18656EF1" w14:textId="77777777" w:rsidR="009466C2" w:rsidRDefault="009466C2" w:rsidP="009466C2">
      <w:pPr>
        <w:numPr>
          <w:ilvl w:val="0"/>
          <w:numId w:val="37"/>
        </w:numPr>
        <w:spacing w:after="120"/>
        <w:rPr>
          <w:rFonts w:ascii="Calibri" w:eastAsia="Calibri" w:hAnsi="Calibri" w:cs="Calibri"/>
        </w:rPr>
      </w:pPr>
      <w:r>
        <w:rPr>
          <w:rFonts w:ascii="Calibri" w:eastAsia="Calibri" w:hAnsi="Calibri" w:cs="Calibri"/>
        </w:rPr>
        <w:t>Understand the potential consequences of a poor credit rating.</w:t>
      </w:r>
    </w:p>
    <w:p w14:paraId="065DD20B" w14:textId="77777777" w:rsidR="009466C2" w:rsidRDefault="009466C2" w:rsidP="009466C2">
      <w:pPr>
        <w:spacing w:before="120"/>
        <w:rPr>
          <w:rFonts w:ascii="Calibri" w:eastAsia="Calibri" w:hAnsi="Calibri" w:cs="Calibri"/>
          <w:b/>
          <w:i/>
        </w:rPr>
      </w:pPr>
      <w:bookmarkStart w:id="35" w:name="_heading=h.1t3h5sf" w:colFirst="0" w:colLast="0"/>
      <w:bookmarkEnd w:id="35"/>
      <w:r>
        <w:rPr>
          <w:rFonts w:ascii="Calibri" w:eastAsia="Calibri" w:hAnsi="Calibri" w:cs="Calibri"/>
          <w:b/>
          <w:i/>
        </w:rPr>
        <w:t>Success criteria</w:t>
      </w:r>
    </w:p>
    <w:p w14:paraId="584FB634" w14:textId="77777777" w:rsidR="009466C2" w:rsidRDefault="009466C2" w:rsidP="009466C2">
      <w:pPr>
        <w:spacing w:after="200"/>
        <w:rPr>
          <w:rFonts w:ascii="Calibri" w:eastAsia="Calibri" w:hAnsi="Calibri" w:cs="Calibri"/>
        </w:rPr>
      </w:pPr>
      <w:r>
        <w:rPr>
          <w:rFonts w:ascii="Calibri" w:eastAsia="Calibri" w:hAnsi="Calibri" w:cs="Calibri"/>
          <w:i/>
        </w:rPr>
        <w:t>You should complete all activities in this topic. They will help you to meet the assessment requirement of explaining the financial responsibilities that come with different study funding options and the potential consequences of these.</w:t>
      </w:r>
    </w:p>
    <w:p w14:paraId="050DCA4D" w14:textId="77777777" w:rsidR="009466C2" w:rsidRDefault="009466C2" w:rsidP="009466C2">
      <w:pPr>
        <w:spacing w:after="120"/>
        <w:rPr>
          <w:rFonts w:ascii="Calibri" w:eastAsia="Calibri" w:hAnsi="Calibri" w:cs="Calibri"/>
        </w:rPr>
      </w:pPr>
      <w:bookmarkStart w:id="36" w:name="_heading=h.4d34og8" w:colFirst="0" w:colLast="0"/>
      <w:bookmarkEnd w:id="36"/>
      <w:r>
        <w:rPr>
          <w:rFonts w:ascii="Calibri" w:eastAsia="Calibri" w:hAnsi="Calibri" w:cs="Calibri"/>
        </w:rPr>
        <w:t xml:space="preserve">All study funding options come with responsibilities, and these responsibilities have consequences. Even if your study is funded by your </w:t>
      </w:r>
      <w:proofErr w:type="spellStart"/>
      <w:r>
        <w:rPr>
          <w:rFonts w:ascii="Calibri" w:eastAsia="Calibri" w:hAnsi="Calibri" w:cs="Calibri"/>
        </w:rPr>
        <w:t>whānau</w:t>
      </w:r>
      <w:proofErr w:type="spellEnd"/>
      <w:r>
        <w:rPr>
          <w:rFonts w:ascii="Calibri" w:eastAsia="Calibri" w:hAnsi="Calibri" w:cs="Calibri"/>
        </w:rPr>
        <w:t>, there will be expectations that you will make the most of this opportunity and make an effort with your studies.</w:t>
      </w:r>
    </w:p>
    <w:p w14:paraId="7D16A48A" w14:textId="77777777" w:rsidR="009466C2" w:rsidRDefault="009466C2" w:rsidP="009466C2">
      <w:pPr>
        <w:rPr>
          <w:rFonts w:ascii="Calibri" w:eastAsia="Calibri" w:hAnsi="Calibri" w:cs="Calibri"/>
        </w:rPr>
      </w:pPr>
      <w:r>
        <w:rPr>
          <w:rFonts w:ascii="Calibri" w:eastAsia="Calibri" w:hAnsi="Calibri" w:cs="Calibri"/>
        </w:rPr>
        <w:t>Key questions when exploring the financial responsibilities of study funding options are:</w:t>
      </w:r>
    </w:p>
    <w:p w14:paraId="68B347A7" w14:textId="77777777" w:rsidR="009466C2" w:rsidRDefault="009466C2" w:rsidP="009466C2">
      <w:pPr>
        <w:numPr>
          <w:ilvl w:val="0"/>
          <w:numId w:val="36"/>
        </w:numPr>
        <w:spacing w:before="120"/>
        <w:rPr>
          <w:rFonts w:ascii="Calibri" w:eastAsia="Calibri" w:hAnsi="Calibri" w:cs="Calibri"/>
        </w:rPr>
      </w:pPr>
      <w:r>
        <w:rPr>
          <w:rFonts w:ascii="Calibri" w:eastAsia="Calibri" w:hAnsi="Calibri" w:cs="Calibri"/>
        </w:rPr>
        <w:t>Who will you have to pay or pay back? How? By when?</w:t>
      </w:r>
    </w:p>
    <w:p w14:paraId="40D0C5E2" w14:textId="77777777" w:rsidR="009466C2" w:rsidRDefault="009466C2" w:rsidP="009466C2">
      <w:pPr>
        <w:numPr>
          <w:ilvl w:val="0"/>
          <w:numId w:val="36"/>
        </w:numPr>
        <w:rPr>
          <w:rFonts w:ascii="Calibri" w:eastAsia="Calibri" w:hAnsi="Calibri" w:cs="Calibri"/>
        </w:rPr>
      </w:pPr>
      <w:r>
        <w:rPr>
          <w:rFonts w:ascii="Calibri" w:eastAsia="Calibri" w:hAnsi="Calibri" w:cs="Calibri"/>
        </w:rPr>
        <w:t>What effect might this have on your finances?</w:t>
      </w:r>
    </w:p>
    <w:p w14:paraId="24443E61" w14:textId="77777777" w:rsidR="009466C2" w:rsidRDefault="009466C2" w:rsidP="009466C2">
      <w:pPr>
        <w:numPr>
          <w:ilvl w:val="0"/>
          <w:numId w:val="36"/>
        </w:numPr>
        <w:spacing w:after="120"/>
        <w:rPr>
          <w:rFonts w:ascii="Calibri" w:eastAsia="Calibri" w:hAnsi="Calibri" w:cs="Calibri"/>
        </w:rPr>
      </w:pPr>
      <w:r>
        <w:rPr>
          <w:rFonts w:ascii="Calibri" w:eastAsia="Calibri" w:hAnsi="Calibri" w:cs="Calibri"/>
        </w:rPr>
        <w:t>How might this responsibility and its consequences affect your choices, both in the short term and in the future?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466C2" w14:paraId="588EE1BE" w14:textId="77777777" w:rsidTr="000229DE">
        <w:tc>
          <w:tcPr>
            <w:tcW w:w="9350" w:type="dxa"/>
          </w:tcPr>
          <w:p w14:paraId="6919C975" w14:textId="77777777" w:rsidR="009466C2" w:rsidRDefault="009466C2" w:rsidP="000229DE">
            <w:pPr>
              <w:spacing w:before="120" w:after="120"/>
              <w:rPr>
                <w:rFonts w:ascii="Calibri" w:eastAsia="Calibri" w:hAnsi="Calibri" w:cs="Calibri"/>
              </w:rPr>
            </w:pPr>
            <w:r>
              <w:rPr>
                <w:rFonts w:ascii="Calibri" w:eastAsia="Calibri" w:hAnsi="Calibri" w:cs="Calibri"/>
              </w:rPr>
              <w:t>Assessment tip:</w:t>
            </w:r>
          </w:p>
          <w:p w14:paraId="1D526C84" w14:textId="77777777" w:rsidR="009466C2" w:rsidRDefault="009466C2" w:rsidP="000229DE">
            <w:pPr>
              <w:spacing w:before="120" w:after="120"/>
              <w:rPr>
                <w:rFonts w:ascii="Calibri" w:eastAsia="Calibri" w:hAnsi="Calibri" w:cs="Calibri"/>
              </w:rPr>
            </w:pPr>
            <w:r>
              <w:rPr>
                <w:rFonts w:ascii="Calibri" w:eastAsia="Calibri" w:hAnsi="Calibri" w:cs="Calibri"/>
              </w:rPr>
              <w:t>In your assessment, you will need to:</w:t>
            </w:r>
          </w:p>
          <w:p w14:paraId="7E19C3B7" w14:textId="77777777" w:rsidR="009466C2" w:rsidRDefault="009466C2" w:rsidP="009466C2">
            <w:pPr>
              <w:numPr>
                <w:ilvl w:val="0"/>
                <w:numId w:val="9"/>
              </w:numPr>
              <w:pBdr>
                <w:top w:val="nil"/>
                <w:left w:val="nil"/>
                <w:bottom w:val="nil"/>
                <w:right w:val="nil"/>
                <w:between w:val="nil"/>
              </w:pBdr>
              <w:spacing w:before="120" w:line="276" w:lineRule="auto"/>
              <w:rPr>
                <w:rFonts w:ascii="Calibri" w:eastAsia="Calibri" w:hAnsi="Calibri" w:cs="Calibri"/>
                <w:color w:val="000000"/>
              </w:rPr>
            </w:pPr>
            <w:r>
              <w:rPr>
                <w:rFonts w:ascii="Calibri" w:eastAsia="Calibri" w:hAnsi="Calibri" w:cs="Calibri"/>
                <w:color w:val="000000"/>
              </w:rPr>
              <w:t>explain two financial responsibilities for each study funding option. Remember that one of the study funding options must be a student loan.</w:t>
            </w:r>
          </w:p>
          <w:p w14:paraId="3D76336D" w14:textId="77777777" w:rsidR="009466C2" w:rsidRDefault="009466C2" w:rsidP="009466C2">
            <w:pPr>
              <w:numPr>
                <w:ilvl w:val="0"/>
                <w:numId w:val="9"/>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explain a short term and a </w:t>
            </w:r>
            <w:proofErr w:type="gramStart"/>
            <w:r>
              <w:rPr>
                <w:rFonts w:ascii="Calibri" w:eastAsia="Calibri" w:hAnsi="Calibri" w:cs="Calibri"/>
                <w:color w:val="000000"/>
              </w:rPr>
              <w:t>long term</w:t>
            </w:r>
            <w:proofErr w:type="gramEnd"/>
            <w:r>
              <w:rPr>
                <w:rFonts w:ascii="Calibri" w:eastAsia="Calibri" w:hAnsi="Calibri" w:cs="Calibri"/>
                <w:color w:val="000000"/>
              </w:rPr>
              <w:t xml:space="preserve"> consequence of each financial responsibility</w:t>
            </w:r>
          </w:p>
          <w:p w14:paraId="7A9F9E75" w14:textId="77777777" w:rsidR="009466C2" w:rsidRDefault="009466C2" w:rsidP="009466C2">
            <w:pPr>
              <w:numPr>
                <w:ilvl w:val="0"/>
                <w:numId w:val="9"/>
              </w:numPr>
              <w:pBdr>
                <w:top w:val="nil"/>
                <w:left w:val="nil"/>
                <w:bottom w:val="nil"/>
                <w:right w:val="nil"/>
                <w:between w:val="nil"/>
              </w:pBdr>
              <w:spacing w:after="120" w:line="276" w:lineRule="auto"/>
              <w:rPr>
                <w:rFonts w:ascii="Calibri" w:eastAsia="Calibri" w:hAnsi="Calibri" w:cs="Calibri"/>
                <w:color w:val="000000"/>
              </w:rPr>
            </w:pPr>
            <w:r>
              <w:rPr>
                <w:rFonts w:ascii="Calibri" w:eastAsia="Calibri" w:hAnsi="Calibri" w:cs="Calibri"/>
                <w:color w:val="000000"/>
              </w:rPr>
              <w:t>explain how each consequence can impact on your future choices.</w:t>
            </w:r>
          </w:p>
        </w:tc>
      </w:tr>
    </w:tbl>
    <w:p w14:paraId="7C771DF2" w14:textId="77777777" w:rsidR="009466C2" w:rsidRDefault="009466C2" w:rsidP="009466C2">
      <w:pPr>
        <w:pStyle w:val="Heading3"/>
        <w:spacing w:before="120" w:after="120"/>
        <w:rPr>
          <w:rFonts w:eastAsia="Calibri" w:cs="Calibri"/>
        </w:rPr>
      </w:pPr>
      <w:bookmarkStart w:id="37" w:name="_heading=h.i9s395xi1km" w:colFirst="0" w:colLast="0"/>
      <w:bookmarkEnd w:id="37"/>
      <w:r>
        <w:rPr>
          <w:rFonts w:eastAsia="Calibri" w:cs="Calibri"/>
        </w:rPr>
        <w:t>Financial responsibilities of study funding options</w:t>
      </w:r>
    </w:p>
    <w:p w14:paraId="00C4CAA6" w14:textId="77777777" w:rsidR="009466C2" w:rsidRDefault="009466C2" w:rsidP="009466C2">
      <w:pPr>
        <w:spacing w:before="120" w:after="120"/>
        <w:rPr>
          <w:rFonts w:ascii="Calibri" w:eastAsia="Calibri" w:hAnsi="Calibri" w:cs="Calibri"/>
        </w:rPr>
      </w:pPr>
      <w:r>
        <w:rPr>
          <w:rFonts w:ascii="Calibri" w:eastAsia="Calibri" w:hAnsi="Calibri" w:cs="Calibri"/>
        </w:rPr>
        <w:t>Financial responsibilities are things that you are required to do in relation to your study funding option(s).</w:t>
      </w:r>
    </w:p>
    <w:p w14:paraId="189EEDFE" w14:textId="77777777" w:rsidR="009466C2" w:rsidRDefault="009466C2" w:rsidP="009466C2">
      <w:pPr>
        <w:spacing w:before="120" w:after="120"/>
        <w:rPr>
          <w:rFonts w:ascii="Calibri" w:eastAsia="Calibri" w:hAnsi="Calibri" w:cs="Calibri"/>
        </w:rPr>
      </w:pPr>
      <w:r>
        <w:rPr>
          <w:rFonts w:ascii="Calibri" w:eastAsia="Calibri" w:hAnsi="Calibri" w:cs="Calibri"/>
        </w:rPr>
        <w:t>Examples of financial responsibilities include:</w:t>
      </w:r>
    </w:p>
    <w:p w14:paraId="241CD8C8" w14:textId="77777777" w:rsidR="009466C2" w:rsidRDefault="009466C2" w:rsidP="009466C2">
      <w:pPr>
        <w:numPr>
          <w:ilvl w:val="0"/>
          <w:numId w:val="6"/>
        </w:numPr>
        <w:pBdr>
          <w:top w:val="nil"/>
          <w:left w:val="nil"/>
          <w:bottom w:val="nil"/>
          <w:right w:val="nil"/>
          <w:between w:val="nil"/>
        </w:pBdr>
        <w:spacing w:before="120"/>
        <w:rPr>
          <w:rFonts w:ascii="Calibri" w:eastAsia="Calibri" w:hAnsi="Calibri" w:cs="Calibri"/>
          <w:color w:val="000000"/>
        </w:rPr>
      </w:pPr>
      <w:r>
        <w:rPr>
          <w:rFonts w:ascii="Calibri" w:eastAsia="Calibri" w:hAnsi="Calibri" w:cs="Calibri"/>
          <w:color w:val="000000"/>
        </w:rPr>
        <w:lastRenderedPageBreak/>
        <w:t>whether or not you have to pay interest on a loan and, if so, how much</w:t>
      </w:r>
    </w:p>
    <w:p w14:paraId="01B535C8" w14:textId="77777777" w:rsidR="009466C2" w:rsidRDefault="009466C2" w:rsidP="009466C2">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process you need to follow to make repayments and what happens if you don’t make them on time</w:t>
      </w:r>
    </w:p>
    <w:p w14:paraId="1FDCEF92" w14:textId="77777777" w:rsidR="009466C2" w:rsidRDefault="009466C2" w:rsidP="009466C2">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what information you need to give to </w:t>
      </w:r>
      <w:proofErr w:type="spellStart"/>
      <w:r>
        <w:rPr>
          <w:rFonts w:ascii="Calibri" w:eastAsia="Calibri" w:hAnsi="Calibri" w:cs="Calibri"/>
          <w:color w:val="000000"/>
        </w:rPr>
        <w:t>Studylink</w:t>
      </w:r>
      <w:proofErr w:type="spellEnd"/>
      <w:r>
        <w:rPr>
          <w:rFonts w:ascii="Calibri" w:eastAsia="Calibri" w:hAnsi="Calibri" w:cs="Calibri"/>
          <w:color w:val="000000"/>
        </w:rPr>
        <w:t xml:space="preserve"> about your circumstances, for example, how much money you have earned </w:t>
      </w:r>
    </w:p>
    <w:p w14:paraId="79DF6ED2" w14:textId="77777777" w:rsidR="009466C2" w:rsidRDefault="009466C2" w:rsidP="009466C2">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ways that you can pay for your apprenticeship training, for example, making regular payments</w:t>
      </w:r>
    </w:p>
    <w:p w14:paraId="0BAB5F06" w14:textId="77777777" w:rsidR="009466C2" w:rsidRDefault="009466C2" w:rsidP="009466C2">
      <w:pPr>
        <w:numPr>
          <w:ilvl w:val="0"/>
          <w:numId w:val="6"/>
        </w:num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whether you need to pay tax on the funding you receive.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466C2" w14:paraId="6BB2F42C" w14:textId="77777777" w:rsidTr="000229DE">
        <w:tc>
          <w:tcPr>
            <w:tcW w:w="9350" w:type="dxa"/>
          </w:tcPr>
          <w:p w14:paraId="48691443" w14:textId="77777777" w:rsidR="009466C2" w:rsidRDefault="009466C2" w:rsidP="000229DE">
            <w:pPr>
              <w:widowControl w:val="0"/>
              <w:spacing w:after="120"/>
              <w:rPr>
                <w:rFonts w:ascii="Calibri" w:eastAsia="Calibri" w:hAnsi="Calibri" w:cs="Calibri"/>
              </w:rPr>
            </w:pPr>
            <w:r>
              <w:rPr>
                <w:rFonts w:ascii="Calibri" w:eastAsia="Calibri" w:hAnsi="Calibri" w:cs="Calibri"/>
              </w:rPr>
              <w:t>Assessment tip:</w:t>
            </w:r>
          </w:p>
          <w:p w14:paraId="023B3931" w14:textId="77777777" w:rsidR="009466C2" w:rsidRDefault="009466C2" w:rsidP="000229DE">
            <w:pPr>
              <w:widowControl w:val="0"/>
              <w:pBdr>
                <w:top w:val="nil"/>
                <w:left w:val="nil"/>
                <w:bottom w:val="nil"/>
                <w:right w:val="nil"/>
                <w:between w:val="nil"/>
              </w:pBdr>
              <w:spacing w:after="120"/>
              <w:rPr>
                <w:rFonts w:ascii="Calibri" w:eastAsia="Calibri" w:hAnsi="Calibri" w:cs="Calibri"/>
              </w:rPr>
            </w:pPr>
            <w:r>
              <w:rPr>
                <w:rFonts w:ascii="Calibri" w:eastAsia="Calibri" w:hAnsi="Calibri" w:cs="Calibri"/>
              </w:rPr>
              <w:t>If the way you’ve funded your study means you don’t have a loan, you can mention the absence of financial responsibilities and the consequences of this as well!</w:t>
            </w:r>
          </w:p>
          <w:p w14:paraId="350DC107" w14:textId="77777777" w:rsidR="009466C2" w:rsidRDefault="009466C2" w:rsidP="000229DE">
            <w:pPr>
              <w:widowControl w:val="0"/>
              <w:pBdr>
                <w:top w:val="nil"/>
                <w:left w:val="nil"/>
                <w:bottom w:val="nil"/>
                <w:right w:val="nil"/>
                <w:between w:val="nil"/>
              </w:pBdr>
              <w:spacing w:after="120"/>
              <w:rPr>
                <w:rFonts w:ascii="Calibri" w:eastAsia="Calibri" w:hAnsi="Calibri" w:cs="Calibri"/>
              </w:rPr>
            </w:pPr>
            <w:r>
              <w:rPr>
                <w:rFonts w:ascii="Calibri" w:eastAsia="Calibri" w:hAnsi="Calibri" w:cs="Calibri"/>
              </w:rPr>
              <w:t xml:space="preserve">In a similar way, if you </w:t>
            </w:r>
            <w:r>
              <w:rPr>
                <w:rFonts w:ascii="Calibri" w:eastAsia="Calibri" w:hAnsi="Calibri" w:cs="Calibri"/>
                <w:b/>
              </w:rPr>
              <w:t>don’t</w:t>
            </w:r>
            <w:r>
              <w:rPr>
                <w:rFonts w:ascii="Calibri" w:eastAsia="Calibri" w:hAnsi="Calibri" w:cs="Calibri"/>
              </w:rPr>
              <w:t xml:space="preserve"> have to pay interest on a loan (for example, on a student loan), you can mention this as a financial responsibility as well (even though it’s more like a non-responsibility).</w:t>
            </w:r>
          </w:p>
        </w:tc>
      </w:tr>
    </w:tbl>
    <w:p w14:paraId="4B4E2987" w14:textId="77777777" w:rsidR="009466C2" w:rsidRDefault="009466C2" w:rsidP="009466C2">
      <w:pPr>
        <w:widowControl w:val="0"/>
        <w:pBdr>
          <w:top w:val="nil"/>
          <w:left w:val="nil"/>
          <w:bottom w:val="nil"/>
          <w:right w:val="nil"/>
          <w:between w:val="nil"/>
        </w:pBdr>
        <w:spacing w:after="120" w:line="240" w:lineRule="auto"/>
        <w:rPr>
          <w:rFonts w:ascii="Calibri" w:eastAsia="Calibri" w:hAnsi="Calibri" w:cs="Calibri"/>
        </w:rPr>
      </w:pPr>
    </w:p>
    <w:p w14:paraId="109C0F77" w14:textId="77777777" w:rsidR="009466C2" w:rsidRDefault="009466C2" w:rsidP="009466C2">
      <w:pPr>
        <w:pStyle w:val="Heading3"/>
        <w:spacing w:line="360" w:lineRule="auto"/>
        <w:rPr>
          <w:rFonts w:eastAsia="Calibri" w:cs="Calibri"/>
        </w:rPr>
      </w:pPr>
      <w:bookmarkStart w:id="38" w:name="_heading=h.97pf1i9acwud" w:colFirst="0" w:colLast="0"/>
      <w:bookmarkEnd w:id="38"/>
      <w:r>
        <w:rPr>
          <w:rFonts w:eastAsia="Calibri" w:cs="Calibri"/>
        </w:rPr>
        <w:t>Short- and long-term consequences of study funding options</w:t>
      </w:r>
    </w:p>
    <w:p w14:paraId="4E09FF87" w14:textId="77777777" w:rsidR="009466C2" w:rsidRDefault="009466C2" w:rsidP="009466C2">
      <w:pPr>
        <w:spacing w:after="120"/>
        <w:rPr>
          <w:rFonts w:ascii="Calibri" w:eastAsia="Calibri" w:hAnsi="Calibri" w:cs="Calibri"/>
        </w:rPr>
      </w:pPr>
      <w:r>
        <w:rPr>
          <w:rFonts w:ascii="Calibri" w:eastAsia="Calibri" w:hAnsi="Calibri" w:cs="Calibri"/>
        </w:rPr>
        <w:t xml:space="preserve">Funding tertiary study or training is often a major financial investment and the financial responsibilities of the study funding option(s) you choose can have both short-term and long-term consequences.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466C2" w14:paraId="4367887A" w14:textId="77777777" w:rsidTr="000229DE">
        <w:tc>
          <w:tcPr>
            <w:tcW w:w="9360" w:type="dxa"/>
            <w:shd w:val="clear" w:color="auto" w:fill="auto"/>
            <w:tcMar>
              <w:top w:w="100" w:type="dxa"/>
              <w:left w:w="100" w:type="dxa"/>
              <w:bottom w:w="100" w:type="dxa"/>
              <w:right w:w="100" w:type="dxa"/>
            </w:tcMar>
          </w:tcPr>
          <w:p w14:paraId="709CB9D4" w14:textId="77777777" w:rsidR="009466C2" w:rsidRDefault="009466C2" w:rsidP="000229DE">
            <w:pPr>
              <w:rPr>
                <w:rFonts w:ascii="Calibri" w:eastAsia="Calibri" w:hAnsi="Calibri" w:cs="Calibri"/>
              </w:rPr>
            </w:pPr>
            <w:r>
              <w:rPr>
                <w:rFonts w:ascii="Calibri" w:eastAsia="Calibri" w:hAnsi="Calibri" w:cs="Calibri"/>
              </w:rPr>
              <w:t xml:space="preserve">Assessment tip: </w:t>
            </w:r>
          </w:p>
          <w:p w14:paraId="4791E769" w14:textId="77777777" w:rsidR="009466C2" w:rsidRDefault="009466C2" w:rsidP="000229DE">
            <w:pPr>
              <w:rPr>
                <w:rFonts w:ascii="Calibri" w:eastAsia="Calibri" w:hAnsi="Calibri" w:cs="Calibri"/>
              </w:rPr>
            </w:pPr>
            <w:r>
              <w:rPr>
                <w:rFonts w:ascii="Calibri" w:eastAsia="Calibri" w:hAnsi="Calibri" w:cs="Calibri"/>
              </w:rPr>
              <w:t xml:space="preserve">In your assessment you need to mention both short and long-term consequences for each of the </w:t>
            </w:r>
            <w:r>
              <w:rPr>
                <w:rFonts w:ascii="Calibri" w:eastAsia="Calibri" w:hAnsi="Calibri" w:cs="Calibri"/>
                <w:b/>
              </w:rPr>
              <w:t xml:space="preserve">two </w:t>
            </w:r>
            <w:r>
              <w:rPr>
                <w:rFonts w:ascii="Calibri" w:eastAsia="Calibri" w:hAnsi="Calibri" w:cs="Calibri"/>
              </w:rPr>
              <w:t xml:space="preserve">financial responsibilities you describe. </w:t>
            </w:r>
          </w:p>
        </w:tc>
      </w:tr>
    </w:tbl>
    <w:p w14:paraId="75EB8848" w14:textId="77777777" w:rsidR="009466C2" w:rsidRDefault="009466C2" w:rsidP="009466C2">
      <w:pPr>
        <w:spacing w:before="120" w:after="120"/>
        <w:rPr>
          <w:rFonts w:ascii="Calibri" w:eastAsia="Calibri" w:hAnsi="Calibri" w:cs="Calibri"/>
        </w:rPr>
      </w:pPr>
      <w:r>
        <w:rPr>
          <w:rFonts w:ascii="Calibri" w:eastAsia="Calibri" w:hAnsi="Calibri" w:cs="Calibri"/>
        </w:rPr>
        <w:t>Examples of consequences include:</w:t>
      </w:r>
    </w:p>
    <w:p w14:paraId="67D83BCC" w14:textId="77777777" w:rsidR="009466C2" w:rsidRDefault="009466C2" w:rsidP="009466C2">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losing some of your student allowance because you have earned over the threshold</w:t>
      </w:r>
    </w:p>
    <w:p w14:paraId="6D7AF4DF" w14:textId="77777777" w:rsidR="009466C2" w:rsidRDefault="009466C2" w:rsidP="009466C2">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having make loan repayments from your pay</w:t>
      </w:r>
    </w:p>
    <w:p w14:paraId="21110134" w14:textId="77777777" w:rsidR="009466C2" w:rsidRDefault="009466C2" w:rsidP="009466C2">
      <w:pPr>
        <w:numPr>
          <w:ilvl w:val="0"/>
          <w:numId w:val="11"/>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your training agreement being cancelled if you don’t pay your fees.</w:t>
      </w:r>
    </w:p>
    <w:p w14:paraId="2467FAD7" w14:textId="77777777" w:rsidR="009466C2" w:rsidRDefault="009466C2" w:rsidP="009466C2">
      <w:pPr>
        <w:spacing w:after="120"/>
        <w:rPr>
          <w:rFonts w:ascii="Calibri" w:eastAsia="Calibri" w:hAnsi="Calibri" w:cs="Calibri"/>
        </w:rPr>
      </w:pPr>
      <w:r>
        <w:rPr>
          <w:rFonts w:ascii="Calibri" w:eastAsia="Calibri" w:hAnsi="Calibri" w:cs="Calibri"/>
        </w:rPr>
        <w:t>One consequence of borrowing money that you might not be aware of is that having debt can affect your credit rating.</w:t>
      </w:r>
    </w:p>
    <w:p w14:paraId="440EC081" w14:textId="77777777" w:rsidR="009466C2" w:rsidRDefault="009466C2" w:rsidP="009466C2">
      <w:pPr>
        <w:spacing w:after="120"/>
        <w:rPr>
          <w:rFonts w:ascii="Calibri" w:eastAsia="Calibri" w:hAnsi="Calibri" w:cs="Calibri"/>
        </w:rPr>
      </w:pPr>
      <w:r>
        <w:rPr>
          <w:rFonts w:ascii="Calibri" w:eastAsia="Calibri" w:hAnsi="Calibri" w:cs="Calibri"/>
          <w:noProof/>
        </w:rPr>
        <w:lastRenderedPageBreak/>
        <w:drawing>
          <wp:inline distT="114300" distB="114300" distL="114300" distR="114300" wp14:anchorId="7EDEBE49" wp14:editId="4236EA6F">
            <wp:extent cx="3038475" cy="3667125"/>
            <wp:effectExtent l="0" t="0" r="0" b="0"/>
            <wp:docPr id="2" name="image6.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6.png" descr="Text, letter&#10;&#10;Description automatically generated"/>
                    <pic:cNvPicPr preferRelativeResize="0"/>
                  </pic:nvPicPr>
                  <pic:blipFill>
                    <a:blip r:embed="rId46"/>
                    <a:srcRect/>
                    <a:stretch>
                      <a:fillRect/>
                    </a:stretch>
                  </pic:blipFill>
                  <pic:spPr>
                    <a:xfrm>
                      <a:off x="0" y="0"/>
                      <a:ext cx="3038475" cy="3667125"/>
                    </a:xfrm>
                    <a:prstGeom prst="rect">
                      <a:avLst/>
                    </a:prstGeom>
                    <a:ln/>
                  </pic:spPr>
                </pic:pic>
              </a:graphicData>
            </a:graphic>
          </wp:inline>
        </w:drawing>
      </w:r>
    </w:p>
    <w:p w14:paraId="04FBE9C3" w14:textId="77777777" w:rsidR="009466C2" w:rsidRDefault="009466C2" w:rsidP="009466C2">
      <w:pPr>
        <w:pStyle w:val="Heading3"/>
        <w:rPr>
          <w:rFonts w:eastAsia="Calibri" w:cs="Calibri"/>
        </w:rPr>
      </w:pPr>
      <w:bookmarkStart w:id="39" w:name="_heading=h.2s8eyo1" w:colFirst="0" w:colLast="0"/>
      <w:bookmarkEnd w:id="39"/>
      <w:r>
        <w:rPr>
          <w:rFonts w:eastAsia="Calibri" w:cs="Calibri"/>
        </w:rPr>
        <w:t>What is a credit rating?</w:t>
      </w:r>
    </w:p>
    <w:p w14:paraId="4F438999" w14:textId="77777777" w:rsidR="009466C2" w:rsidRDefault="009466C2" w:rsidP="009466C2">
      <w:pPr>
        <w:spacing w:after="120"/>
        <w:rPr>
          <w:rFonts w:ascii="Calibri" w:eastAsia="Calibri" w:hAnsi="Calibri" w:cs="Calibri"/>
        </w:rPr>
      </w:pPr>
      <w:r>
        <w:rPr>
          <w:rFonts w:ascii="Calibri" w:eastAsia="Calibri" w:hAnsi="Calibri" w:cs="Calibri"/>
        </w:rPr>
        <w:t>A credit rating is an assessment or judgment of how likely you are to pay money back if you borrow it. A credit report contains information about your credit rating.</w:t>
      </w:r>
    </w:p>
    <w:p w14:paraId="6D028F6A" w14:textId="77777777" w:rsidR="009466C2" w:rsidRDefault="009466C2" w:rsidP="009466C2">
      <w:pPr>
        <w:spacing w:after="120"/>
        <w:rPr>
          <w:rFonts w:ascii="Calibri" w:eastAsia="Calibri" w:hAnsi="Calibri" w:cs="Calibri"/>
        </w:rPr>
      </w:pPr>
      <w:r>
        <w:rPr>
          <w:rFonts w:ascii="Calibri" w:eastAsia="Calibri" w:hAnsi="Calibri" w:cs="Calibri"/>
        </w:rPr>
        <w:t>Once you start paying bills and/or borrowing, you’ll start building up a credit file that can show how much you’ve borrowed and whether you make regular payments on time, for example, on your credit card, hire purchase, car finance or your mortgage. Your internet and power payments can be recorded as well.</w:t>
      </w:r>
    </w:p>
    <w:p w14:paraId="1644D7BC" w14:textId="77777777" w:rsidR="009466C2" w:rsidRDefault="009466C2" w:rsidP="009466C2">
      <w:pPr>
        <w:spacing w:after="120"/>
        <w:rPr>
          <w:rFonts w:ascii="Calibri" w:eastAsia="Calibri" w:hAnsi="Calibri" w:cs="Calibri"/>
        </w:rPr>
      </w:pPr>
      <w:r>
        <w:rPr>
          <w:rFonts w:ascii="Calibri" w:eastAsia="Calibri" w:hAnsi="Calibri" w:cs="Calibri"/>
        </w:rPr>
        <w:t>A credit report is a record of any bill or loan payments you haven’t paid for more than 30 days and if the lender has had to take steps to get you to pay it. When you miss a bill or mortgage payment you can get a negative score which can stay on your credit record for five years. This can affect your ability to borrow money or get credit.</w:t>
      </w:r>
    </w:p>
    <w:p w14:paraId="6A151572" w14:textId="77777777" w:rsidR="009466C2" w:rsidRDefault="009466C2" w:rsidP="009466C2">
      <w:pPr>
        <w:spacing w:after="120"/>
        <w:rPr>
          <w:rFonts w:ascii="Calibri" w:eastAsia="Calibri" w:hAnsi="Calibri" w:cs="Calibri"/>
        </w:rPr>
      </w:pPr>
      <w:r>
        <w:rPr>
          <w:rFonts w:ascii="Calibri" w:eastAsia="Calibri" w:hAnsi="Calibri" w:cs="Calibri"/>
        </w:rPr>
        <w:t>Lenders usually check your credit history when you apply for credit, whether it’s a personal loan, a car loan, a mortgage or a new credit card. Phone and power companies might also check your credit rating. Potential landlords can also check it.</w:t>
      </w:r>
    </w:p>
    <w:p w14:paraId="45E4A190" w14:textId="77777777" w:rsidR="009466C2" w:rsidRDefault="009466C2" w:rsidP="009466C2">
      <w:pPr>
        <w:spacing w:after="200"/>
        <w:rPr>
          <w:rFonts w:ascii="Calibri" w:eastAsia="Calibri" w:hAnsi="Calibri" w:cs="Calibri"/>
        </w:rPr>
      </w:pPr>
      <w:r>
        <w:rPr>
          <w:rFonts w:ascii="Calibri" w:eastAsia="Calibri" w:hAnsi="Calibri" w:cs="Calibri"/>
        </w:rPr>
        <w:t>This can have big consequences. For example, a bank might decide not to lend you money that you need, or they may charge you higher interest to cover the risk that you won’t be a good borrower.</w:t>
      </w:r>
    </w:p>
    <w:p w14:paraId="6F16E169" w14:textId="77777777" w:rsidR="009466C2" w:rsidRDefault="009466C2" w:rsidP="009466C2">
      <w:pPr>
        <w:rPr>
          <w:rFonts w:ascii="Calibri" w:eastAsia="Calibri" w:hAnsi="Calibri" w:cs="Calibri"/>
        </w:rPr>
      </w:pPr>
      <w:r>
        <w:rPr>
          <w:rFonts w:ascii="Calibri" w:eastAsia="Calibri" w:hAnsi="Calibri" w:cs="Calibri"/>
        </w:rPr>
        <w:t xml:space="preserve">The good news is that having a big student loan doesn’t affect your credit rating. But if you’re not managing your financial responsibilities well as a student and end up taking on other debt that you can’t manage, it can have a </w:t>
      </w:r>
      <w:proofErr w:type="gramStart"/>
      <w:r>
        <w:rPr>
          <w:rFonts w:ascii="Calibri" w:eastAsia="Calibri" w:hAnsi="Calibri" w:cs="Calibri"/>
        </w:rPr>
        <w:t>long term</w:t>
      </w:r>
      <w:proofErr w:type="gramEnd"/>
      <w:r>
        <w:rPr>
          <w:rFonts w:ascii="Calibri" w:eastAsia="Calibri" w:hAnsi="Calibri" w:cs="Calibri"/>
        </w:rPr>
        <w:t xml:space="preserve"> impact.</w:t>
      </w:r>
    </w:p>
    <w:p w14:paraId="5BD259A7" w14:textId="77777777" w:rsidR="009466C2" w:rsidRDefault="009466C2" w:rsidP="009466C2">
      <w:pPr>
        <w:pStyle w:val="Heading3"/>
        <w:rPr>
          <w:rFonts w:eastAsia="Calibri" w:cs="Calibri"/>
        </w:rPr>
      </w:pPr>
      <w:bookmarkStart w:id="40" w:name="_heading=h.17dp8vu" w:colFirst="0" w:colLast="0"/>
      <w:bookmarkEnd w:id="40"/>
      <w:r>
        <w:rPr>
          <w:rFonts w:eastAsia="Calibri" w:cs="Calibri"/>
        </w:rPr>
        <w:t>Implications of financial responsibilities and consequences on your future choices</w:t>
      </w:r>
    </w:p>
    <w:p w14:paraId="2FC633B6" w14:textId="77777777" w:rsidR="009466C2" w:rsidRDefault="009466C2" w:rsidP="009466C2">
      <w:pPr>
        <w:spacing w:after="200"/>
        <w:rPr>
          <w:rFonts w:ascii="Calibri" w:eastAsia="Calibri" w:hAnsi="Calibri" w:cs="Calibri"/>
        </w:rPr>
      </w:pPr>
      <w:r>
        <w:rPr>
          <w:rFonts w:ascii="Calibri" w:eastAsia="Calibri" w:hAnsi="Calibri" w:cs="Calibri"/>
        </w:rPr>
        <w:lastRenderedPageBreak/>
        <w:t xml:space="preserve">Deciding to study can open up lots of new opportunities for you and provide you with choices you might not otherwise have had.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466C2" w14:paraId="13015109" w14:textId="77777777" w:rsidTr="000229DE">
        <w:tc>
          <w:tcPr>
            <w:tcW w:w="9350" w:type="dxa"/>
          </w:tcPr>
          <w:p w14:paraId="61BA9100" w14:textId="77777777" w:rsidR="009466C2" w:rsidRDefault="009466C2" w:rsidP="000229DE">
            <w:pPr>
              <w:spacing w:after="200"/>
              <w:rPr>
                <w:rFonts w:ascii="Calibri" w:eastAsia="Calibri" w:hAnsi="Calibri" w:cs="Calibri"/>
              </w:rPr>
            </w:pPr>
            <w:r>
              <w:rPr>
                <w:rFonts w:ascii="Calibri" w:eastAsia="Calibri" w:hAnsi="Calibri" w:cs="Calibri"/>
              </w:rPr>
              <w:t>Assessment tip:</w:t>
            </w:r>
          </w:p>
          <w:p w14:paraId="4D599C91" w14:textId="77777777" w:rsidR="009466C2" w:rsidRDefault="009466C2" w:rsidP="000229DE">
            <w:pPr>
              <w:spacing w:before="120" w:after="120"/>
              <w:rPr>
                <w:rFonts w:ascii="Calibri" w:eastAsia="Calibri" w:hAnsi="Calibri" w:cs="Calibri"/>
              </w:rPr>
            </w:pPr>
            <w:r>
              <w:rPr>
                <w:rFonts w:ascii="Calibri" w:eastAsia="Calibri" w:hAnsi="Calibri" w:cs="Calibri"/>
              </w:rPr>
              <w:t>In your assessment, you need to identify ways that the financial responsibilities of study funding options, and their consequences, impact on your future choices. Here’s an example using one financial responsibility of taking out a personal loan:</w:t>
            </w:r>
          </w:p>
          <w:p w14:paraId="01D85247" w14:textId="77777777" w:rsidR="009466C2" w:rsidRDefault="009466C2" w:rsidP="000229DE">
            <w:pPr>
              <w:spacing w:before="120" w:after="120"/>
              <w:rPr>
                <w:rFonts w:ascii="Calibri" w:eastAsia="Calibri" w:hAnsi="Calibri" w:cs="Calibri"/>
                <w:color w:val="000000"/>
              </w:rPr>
            </w:pPr>
            <w:r>
              <w:rPr>
                <w:rFonts w:ascii="Calibri" w:eastAsia="Calibri" w:hAnsi="Calibri" w:cs="Calibri"/>
                <w:color w:val="000000"/>
              </w:rPr>
              <w:t>Study funding option: Using a personal loan to cover course-related costs</w:t>
            </w:r>
          </w:p>
          <w:p w14:paraId="62D91AF9" w14:textId="77777777" w:rsidR="009466C2" w:rsidRDefault="009466C2" w:rsidP="000229DE">
            <w:pPr>
              <w:spacing w:before="120" w:after="120"/>
              <w:rPr>
                <w:rFonts w:ascii="Calibri" w:eastAsia="Calibri" w:hAnsi="Calibri" w:cs="Calibri"/>
                <w:color w:val="000000"/>
              </w:rPr>
            </w:pPr>
            <w:r>
              <w:rPr>
                <w:rFonts w:ascii="Calibri" w:eastAsia="Calibri" w:hAnsi="Calibri" w:cs="Calibri"/>
                <w:color w:val="000000"/>
              </w:rPr>
              <w:t>Financial responsibility: When you take out a personal loan, you need to make regular repayments.</w:t>
            </w:r>
          </w:p>
          <w:p w14:paraId="3DECB09B" w14:textId="77777777" w:rsidR="009466C2" w:rsidRDefault="009466C2" w:rsidP="000229DE">
            <w:pPr>
              <w:spacing w:before="120" w:after="120"/>
              <w:rPr>
                <w:rFonts w:ascii="Calibri" w:eastAsia="Calibri" w:hAnsi="Calibri" w:cs="Calibri"/>
                <w:color w:val="000000"/>
              </w:rPr>
            </w:pPr>
            <w:r>
              <w:rPr>
                <w:rFonts w:ascii="Calibri" w:eastAsia="Calibri" w:hAnsi="Calibri" w:cs="Calibri"/>
                <w:color w:val="000000"/>
              </w:rPr>
              <w:t>Short-term consequence: Your monthly expenses will increase because of the loan repayments.</w:t>
            </w:r>
          </w:p>
          <w:p w14:paraId="3C3FF53D" w14:textId="77777777" w:rsidR="009466C2" w:rsidRDefault="009466C2" w:rsidP="000229DE">
            <w:pPr>
              <w:spacing w:before="120" w:after="120"/>
              <w:rPr>
                <w:rFonts w:ascii="Calibri" w:eastAsia="Calibri" w:hAnsi="Calibri" w:cs="Calibri"/>
                <w:color w:val="000000"/>
              </w:rPr>
            </w:pPr>
            <w:r>
              <w:rPr>
                <w:rFonts w:ascii="Calibri" w:eastAsia="Calibri" w:hAnsi="Calibri" w:cs="Calibri"/>
                <w:color w:val="000000"/>
              </w:rPr>
              <w:t xml:space="preserve">Implication for future choices: The extra expense of making repayments may mean that you have to cut back on other areas such as </w:t>
            </w:r>
            <w:proofErr w:type="spellStart"/>
            <w:r>
              <w:rPr>
                <w:rFonts w:ascii="Calibri" w:eastAsia="Calibri" w:hAnsi="Calibri" w:cs="Calibri"/>
                <w:color w:val="000000"/>
              </w:rPr>
              <w:t>socialising</w:t>
            </w:r>
            <w:proofErr w:type="spellEnd"/>
            <w:r>
              <w:rPr>
                <w:rFonts w:ascii="Calibri" w:eastAsia="Calibri" w:hAnsi="Calibri" w:cs="Calibri"/>
                <w:color w:val="000000"/>
              </w:rPr>
              <w:t>.</w:t>
            </w:r>
          </w:p>
          <w:p w14:paraId="7CAFF136" w14:textId="77777777" w:rsidR="009466C2" w:rsidRDefault="009466C2" w:rsidP="000229DE">
            <w:pPr>
              <w:spacing w:before="120" w:after="120"/>
              <w:rPr>
                <w:rFonts w:ascii="Calibri" w:eastAsia="Calibri" w:hAnsi="Calibri" w:cs="Calibri"/>
                <w:color w:val="000000"/>
              </w:rPr>
            </w:pPr>
            <w:r>
              <w:rPr>
                <w:rFonts w:ascii="Calibri" w:eastAsia="Calibri" w:hAnsi="Calibri" w:cs="Calibri"/>
                <w:color w:val="000000"/>
              </w:rPr>
              <w:t>Long-term consequence: If you default on payments, you might get a poor credit rating. If you have a poor credit rating, you might have trouble getting a loan later in life or, if you do get a loan, you might have to pay a higher rate of interest.</w:t>
            </w:r>
          </w:p>
          <w:p w14:paraId="04C58C79" w14:textId="77777777" w:rsidR="009466C2" w:rsidRDefault="009466C2" w:rsidP="000229DE">
            <w:pPr>
              <w:spacing w:before="120" w:after="120"/>
              <w:rPr>
                <w:rFonts w:ascii="Calibri" w:eastAsia="Calibri" w:hAnsi="Calibri" w:cs="Calibri"/>
                <w:color w:val="000000"/>
              </w:rPr>
            </w:pPr>
            <w:r>
              <w:rPr>
                <w:rFonts w:ascii="Calibri" w:eastAsia="Calibri" w:hAnsi="Calibri" w:cs="Calibri"/>
                <w:color w:val="000000"/>
              </w:rPr>
              <w:t xml:space="preserve">Implication for future choices: </w:t>
            </w:r>
          </w:p>
          <w:p w14:paraId="29AAA825" w14:textId="77777777" w:rsidR="009466C2" w:rsidRDefault="009466C2" w:rsidP="000229DE">
            <w:pPr>
              <w:spacing w:after="200"/>
              <w:rPr>
                <w:rFonts w:ascii="Calibri" w:eastAsia="Calibri" w:hAnsi="Calibri" w:cs="Calibri"/>
              </w:rPr>
            </w:pPr>
            <w:r>
              <w:rPr>
                <w:rFonts w:ascii="Calibri" w:eastAsia="Calibri" w:hAnsi="Calibri" w:cs="Calibri"/>
                <w:color w:val="000000"/>
              </w:rPr>
              <w:t>Not being able to get a bank loan might prevent you from getting something you really need later in life, for example, a loan for a house.</w:t>
            </w:r>
          </w:p>
        </w:tc>
      </w:tr>
    </w:tbl>
    <w:p w14:paraId="348E8596" w14:textId="77777777" w:rsidR="009466C2" w:rsidRDefault="009466C2" w:rsidP="009466C2">
      <w:pPr>
        <w:spacing w:after="200"/>
        <w:rPr>
          <w:rFonts w:ascii="Calibri" w:eastAsia="Calibri" w:hAnsi="Calibri" w:cs="Calibri"/>
        </w:rPr>
      </w:pPr>
    </w:p>
    <w:p w14:paraId="5AA791A0" w14:textId="77777777" w:rsidR="009466C2" w:rsidRDefault="009466C2" w:rsidP="009466C2">
      <w:pPr>
        <w:pStyle w:val="Heading2"/>
        <w:rPr>
          <w:rFonts w:ascii="Calibri" w:eastAsia="Calibri" w:hAnsi="Calibri" w:cs="Calibri"/>
        </w:rPr>
      </w:pPr>
      <w:bookmarkStart w:id="41" w:name="_heading=h.spyz52zd3izk" w:colFirst="0" w:colLast="0"/>
      <w:bookmarkEnd w:id="41"/>
      <w:r>
        <w:rPr>
          <w:rFonts w:ascii="Calibri" w:eastAsia="Calibri" w:hAnsi="Calibri" w:cs="Calibri"/>
        </w:rPr>
        <w:t>Activities</w:t>
      </w:r>
    </w:p>
    <w:p w14:paraId="698A8190" w14:textId="77777777" w:rsidR="009466C2" w:rsidRDefault="009466C2" w:rsidP="009466C2">
      <w:pPr>
        <w:numPr>
          <w:ilvl w:val="0"/>
          <w:numId w:val="20"/>
        </w:numPr>
        <w:spacing w:after="200"/>
        <w:rPr>
          <w:rFonts w:ascii="Calibri" w:eastAsia="Calibri" w:hAnsi="Calibri" w:cs="Calibri"/>
        </w:rPr>
      </w:pPr>
      <w:r>
        <w:rPr>
          <w:rFonts w:ascii="Calibri" w:eastAsia="Calibri" w:hAnsi="Calibri" w:cs="Calibri"/>
        </w:rPr>
        <w:t>With a partner, identify at least two financial responsibilities that come with a student loan and two that come with another study funding option. These financial responsibilities can include:</w:t>
      </w:r>
    </w:p>
    <w:p w14:paraId="0199545F" w14:textId="77777777" w:rsidR="009466C2" w:rsidRDefault="009466C2" w:rsidP="009466C2">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much you have to pay to use the study funding option</w:t>
      </w:r>
    </w:p>
    <w:p w14:paraId="724678EE" w14:textId="77777777" w:rsidR="009466C2" w:rsidRDefault="009466C2" w:rsidP="009466C2">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who you have to pay back and by </w:t>
      </w:r>
      <w:proofErr w:type="gramStart"/>
      <w:r>
        <w:rPr>
          <w:rFonts w:ascii="Calibri" w:eastAsia="Calibri" w:hAnsi="Calibri" w:cs="Calibri"/>
          <w:color w:val="000000"/>
        </w:rPr>
        <w:t>when</w:t>
      </w:r>
      <w:proofErr w:type="gramEnd"/>
    </w:p>
    <w:p w14:paraId="149A3A0D" w14:textId="77777777" w:rsidR="009466C2" w:rsidRDefault="009466C2" w:rsidP="009466C2">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often you need to make repayments and how they are paid</w:t>
      </w:r>
    </w:p>
    <w:p w14:paraId="7BB1BFD6" w14:textId="77777777" w:rsidR="009466C2" w:rsidRDefault="009466C2" w:rsidP="009466C2">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information that you need to provide to </w:t>
      </w:r>
      <w:proofErr w:type="spellStart"/>
      <w:r>
        <w:rPr>
          <w:rFonts w:ascii="Calibri" w:eastAsia="Calibri" w:hAnsi="Calibri" w:cs="Calibri"/>
          <w:color w:val="000000"/>
        </w:rPr>
        <w:t>Studylink</w:t>
      </w:r>
      <w:proofErr w:type="spellEnd"/>
      <w:r>
        <w:rPr>
          <w:rFonts w:ascii="Calibri" w:eastAsia="Calibri" w:hAnsi="Calibri" w:cs="Calibri"/>
          <w:color w:val="000000"/>
        </w:rPr>
        <w:t xml:space="preserve"> or another </w:t>
      </w:r>
      <w:proofErr w:type="spellStart"/>
      <w:r>
        <w:rPr>
          <w:rFonts w:ascii="Calibri" w:eastAsia="Calibri" w:hAnsi="Calibri" w:cs="Calibri"/>
          <w:color w:val="000000"/>
        </w:rPr>
        <w:t>organisation</w:t>
      </w:r>
      <w:proofErr w:type="spellEnd"/>
      <w:r>
        <w:rPr>
          <w:rFonts w:ascii="Calibri" w:eastAsia="Calibri" w:hAnsi="Calibri" w:cs="Calibri"/>
          <w:color w:val="000000"/>
        </w:rPr>
        <w:t xml:space="preserve"> while you are studying or once you start working</w:t>
      </w:r>
    </w:p>
    <w:p w14:paraId="6D198101" w14:textId="77777777" w:rsidR="009466C2" w:rsidRDefault="009466C2" w:rsidP="009466C2">
      <w:pPr>
        <w:numPr>
          <w:ilvl w:val="0"/>
          <w:numId w:val="21"/>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whether or not you have to pay tax on the money you receive.</w:t>
      </w:r>
    </w:p>
    <w:p w14:paraId="067704C5" w14:textId="77777777" w:rsidR="009466C2" w:rsidRDefault="009466C2" w:rsidP="009466C2">
      <w:pPr>
        <w:numPr>
          <w:ilvl w:val="0"/>
          <w:numId w:val="20"/>
        </w:numPr>
        <w:spacing w:after="200"/>
        <w:rPr>
          <w:rFonts w:ascii="Calibri" w:eastAsia="Calibri" w:hAnsi="Calibri" w:cs="Calibri"/>
        </w:rPr>
      </w:pPr>
      <w:r>
        <w:rPr>
          <w:rFonts w:ascii="Calibri" w:eastAsia="Calibri" w:hAnsi="Calibri" w:cs="Calibri"/>
        </w:rPr>
        <w:t xml:space="preserve">Brainstorm the short- and long-term consequences of these responsibilities. </w:t>
      </w:r>
    </w:p>
    <w:p w14:paraId="1EFEA15B" w14:textId="77777777" w:rsidR="009466C2" w:rsidRDefault="009466C2" w:rsidP="009466C2">
      <w:pPr>
        <w:numPr>
          <w:ilvl w:val="0"/>
          <w:numId w:val="20"/>
        </w:numPr>
        <w:spacing w:after="200"/>
        <w:rPr>
          <w:rFonts w:ascii="Calibri" w:eastAsia="Calibri" w:hAnsi="Calibri" w:cs="Calibri"/>
        </w:rPr>
      </w:pPr>
      <w:r>
        <w:rPr>
          <w:rFonts w:ascii="Calibri" w:eastAsia="Calibri" w:hAnsi="Calibri" w:cs="Calibri"/>
        </w:rPr>
        <w:t>Explain what a credit rating is and how a poor credit rating can impact on a person’s choices.</w:t>
      </w:r>
    </w:p>
    <w:p w14:paraId="2980E4D8" w14:textId="77777777" w:rsidR="009466C2" w:rsidRDefault="009466C2" w:rsidP="009466C2">
      <w:pPr>
        <w:spacing w:before="200" w:after="200"/>
        <w:rPr>
          <w:rFonts w:ascii="Calibri" w:eastAsia="Calibri" w:hAnsi="Calibri" w:cs="Calibri"/>
        </w:rPr>
      </w:pPr>
      <w:r>
        <w:rPr>
          <w:rFonts w:ascii="Calibri" w:eastAsia="Calibri" w:hAnsi="Calibri" w:cs="Calibri"/>
        </w:rPr>
        <w:t>Before moving on to your assessment, check that you understand:</w:t>
      </w:r>
    </w:p>
    <w:p w14:paraId="50D80291" w14:textId="77777777" w:rsidR="009466C2" w:rsidRDefault="009466C2" w:rsidP="009466C2">
      <w:pPr>
        <w:numPr>
          <w:ilvl w:val="0"/>
          <w:numId w:val="34"/>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lastRenderedPageBreak/>
        <w:t>the financial responsibilities that come with student loans and at least one other study funding options</w:t>
      </w:r>
    </w:p>
    <w:p w14:paraId="09E75530"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the short- and long-term consequences of different study funding options can be</w:t>
      </w:r>
    </w:p>
    <w:p w14:paraId="0ABBC41E"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a credit rating is</w:t>
      </w:r>
    </w:p>
    <w:p w14:paraId="605F76C8" w14:textId="77777777" w:rsidR="009466C2" w:rsidRDefault="009466C2" w:rsidP="009466C2">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consequences of having a poor credit rating</w:t>
      </w:r>
    </w:p>
    <w:p w14:paraId="495CC639" w14:textId="77777777" w:rsidR="009466C2" w:rsidRDefault="009466C2" w:rsidP="009466C2">
      <w:pPr>
        <w:numPr>
          <w:ilvl w:val="0"/>
          <w:numId w:val="3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ways that different funding options can impact on your future choices.</w:t>
      </w:r>
    </w:p>
    <w:p w14:paraId="072D644F" w14:textId="77777777" w:rsidR="009466C2" w:rsidRDefault="00796318" w:rsidP="009466C2">
      <w:pPr>
        <w:spacing w:after="200"/>
        <w:rPr>
          <w:rFonts w:ascii="Calibri" w:eastAsia="Calibri" w:hAnsi="Calibri" w:cs="Calibri"/>
        </w:rPr>
      </w:pPr>
      <w:r>
        <w:rPr>
          <w:noProof/>
        </w:rPr>
        <w:pict w14:anchorId="4FCC7E2A">
          <v:rect id="_x0000_i1030" alt="" style="width:450.85pt;height:.05pt;mso-width-percent:0;mso-height-percent:0;mso-width-percent:0;mso-height-percent:0" o:hrpct="999" o:hralign="center" o:hrstd="t" o:hr="t" fillcolor="#a0a0a0" stroked="f"/>
        </w:pict>
      </w:r>
    </w:p>
    <w:p w14:paraId="12F82931" w14:textId="77777777" w:rsidR="009466C2" w:rsidRDefault="009466C2" w:rsidP="009466C2">
      <w:pPr>
        <w:spacing w:after="200"/>
        <w:rPr>
          <w:rFonts w:ascii="Calibri" w:eastAsia="Calibri" w:hAnsi="Calibri" w:cs="Calibri"/>
        </w:rPr>
      </w:pPr>
      <w:r>
        <w:br w:type="page"/>
      </w:r>
    </w:p>
    <w:p w14:paraId="5550F539" w14:textId="77777777" w:rsidR="009466C2" w:rsidRDefault="009466C2" w:rsidP="009466C2">
      <w:pPr>
        <w:pStyle w:val="Heading1"/>
        <w:spacing w:after="200"/>
        <w:rPr>
          <w:rFonts w:eastAsia="Calibri" w:cs="Calibri"/>
        </w:rPr>
      </w:pPr>
      <w:bookmarkStart w:id="42" w:name="_heading=h.ozxbau79uzfv" w:colFirst="0" w:colLast="0"/>
      <w:bookmarkEnd w:id="42"/>
      <w:r>
        <w:rPr>
          <w:rFonts w:eastAsia="Calibri" w:cs="Calibri"/>
        </w:rPr>
        <w:lastRenderedPageBreak/>
        <w:t xml:space="preserve">Ka pai! </w:t>
      </w:r>
    </w:p>
    <w:p w14:paraId="1DDC5CEF" w14:textId="77777777" w:rsidR="009466C2" w:rsidRDefault="009466C2" w:rsidP="009466C2">
      <w:pPr>
        <w:spacing w:after="200"/>
        <w:rPr>
          <w:rFonts w:ascii="Calibri" w:eastAsia="Calibri" w:hAnsi="Calibri" w:cs="Calibri"/>
        </w:rPr>
      </w:pPr>
      <w:r>
        <w:rPr>
          <w:rFonts w:ascii="Calibri" w:eastAsia="Calibri" w:hAnsi="Calibri" w:cs="Calibri"/>
        </w:rPr>
        <w:t>You’ve completed the Funding Study module. Use the checklist below to make sure that you are ready for your assessment.</w:t>
      </w:r>
    </w:p>
    <w:p w14:paraId="29E5EC68" w14:textId="77777777" w:rsidR="009466C2" w:rsidRDefault="009466C2" w:rsidP="009466C2">
      <w:pPr>
        <w:spacing w:after="200"/>
        <w:rPr>
          <w:rFonts w:ascii="Calibri" w:eastAsia="Calibri" w:hAnsi="Calibri" w:cs="Calibri"/>
          <w:sz w:val="24"/>
          <w:szCs w:val="24"/>
        </w:rPr>
      </w:pPr>
      <w:r>
        <w:rPr>
          <w:rFonts w:ascii="Calibri" w:eastAsia="Calibri" w:hAnsi="Calibri" w:cs="Calibri"/>
          <w:sz w:val="24"/>
          <w:szCs w:val="24"/>
        </w:rPr>
        <w:t>Checklist for US 28093 Describe the financial responsibilities and consequences of tertiary study funding options</w:t>
      </w:r>
    </w:p>
    <w:p w14:paraId="74AB125E" w14:textId="77777777" w:rsidR="009466C2" w:rsidRDefault="009466C2" w:rsidP="009466C2">
      <w:pPr>
        <w:spacing w:after="200"/>
        <w:rPr>
          <w:rFonts w:ascii="Calibri" w:eastAsia="Calibri" w:hAnsi="Calibri" w:cs="Calibri"/>
        </w:rPr>
      </w:pPr>
      <w:r>
        <w:rPr>
          <w:rFonts w:ascii="Calibri" w:eastAsia="Calibri" w:hAnsi="Calibri" w:cs="Calibri"/>
        </w:rPr>
        <w:t>I can:</w:t>
      </w:r>
    </w:p>
    <w:p w14:paraId="61EC9004" w14:textId="77777777" w:rsidR="009466C2" w:rsidRDefault="009466C2" w:rsidP="009466C2">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some of the costs involved in study or training, for example, course costs, course-related materials, and living expenses</w:t>
      </w:r>
    </w:p>
    <w:p w14:paraId="4B5DCAA2" w14:textId="77777777" w:rsidR="009466C2" w:rsidRDefault="009466C2" w:rsidP="009466C2">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the criteria for getting a student loan</w:t>
      </w:r>
    </w:p>
    <w:p w14:paraId="6833993E" w14:textId="77777777" w:rsidR="009466C2" w:rsidRDefault="009466C2" w:rsidP="009466C2">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the criteria for funding study using another study funding option, for example, doing an apprenticeship or working while I study</w:t>
      </w:r>
    </w:p>
    <w:p w14:paraId="1E8ACB0C" w14:textId="77777777" w:rsidR="009466C2" w:rsidRDefault="009466C2" w:rsidP="009466C2">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an advantage and a disadvantage of student loans compared to another study funding option</w:t>
      </w:r>
    </w:p>
    <w:p w14:paraId="4D9C57F0" w14:textId="77777777" w:rsidR="009466C2" w:rsidRDefault="009466C2" w:rsidP="009466C2">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an advantage and a disadvantage of another study funding option compared to student loans</w:t>
      </w:r>
    </w:p>
    <w:p w14:paraId="01E65E18" w14:textId="77777777" w:rsidR="009466C2" w:rsidRDefault="009466C2" w:rsidP="009466C2">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two financial responsibilities that come with student loans</w:t>
      </w:r>
    </w:p>
    <w:p w14:paraId="7DB47244" w14:textId="77777777" w:rsidR="009466C2" w:rsidRDefault="009466C2" w:rsidP="009466C2">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two financial responsibilities that come with another study funding option</w:t>
      </w:r>
    </w:p>
    <w:p w14:paraId="0E9099B6" w14:textId="77777777" w:rsidR="009466C2" w:rsidRDefault="009466C2" w:rsidP="009466C2">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a short- and a long-term consequence of the financial responsibilities that come with two study funding option (student loans and one other)</w:t>
      </w:r>
    </w:p>
    <w:p w14:paraId="5C65A106" w14:textId="77777777" w:rsidR="009466C2" w:rsidRDefault="009466C2" w:rsidP="009466C2">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what a credit rating is and how a poor credit rating can impact on a person’s future choices</w:t>
      </w:r>
    </w:p>
    <w:p w14:paraId="41DF4F14" w14:textId="77777777" w:rsidR="009466C2" w:rsidRDefault="009466C2" w:rsidP="009466C2">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ways that the consequences of financial responsibilities related to study funding options can impact on a person’s future choices</w:t>
      </w:r>
    </w:p>
    <w:p w14:paraId="2EE97B52" w14:textId="77777777" w:rsidR="009466C2" w:rsidRDefault="009466C2" w:rsidP="009466C2">
      <w:pPr>
        <w:numPr>
          <w:ilvl w:val="0"/>
          <w:numId w:val="1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explain which study funding option best meets my needs by making connections with how it could impact on my future choices.</w:t>
      </w:r>
      <w:r>
        <w:br w:type="page"/>
      </w:r>
    </w:p>
    <w:p w14:paraId="4E2CD673" w14:textId="77777777" w:rsidR="009466C2" w:rsidRDefault="009466C2" w:rsidP="009466C2">
      <w:pPr>
        <w:pStyle w:val="Heading1"/>
        <w:spacing w:after="200"/>
        <w:rPr>
          <w:rFonts w:eastAsia="Calibri" w:cs="Calibri"/>
        </w:rPr>
      </w:pPr>
      <w:bookmarkStart w:id="43" w:name="_heading=h.rgbyzbwbqx1a" w:colFirst="0" w:colLast="0"/>
      <w:bookmarkEnd w:id="43"/>
      <w:r>
        <w:rPr>
          <w:rFonts w:eastAsia="Calibri" w:cs="Calibri"/>
        </w:rPr>
        <w:lastRenderedPageBreak/>
        <w:t>Reference list</w:t>
      </w:r>
    </w:p>
    <w:p w14:paraId="292BD591" w14:textId="77777777" w:rsidR="009466C2" w:rsidRDefault="009466C2" w:rsidP="009466C2">
      <w:pPr>
        <w:keepLines/>
        <w:spacing w:after="160"/>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466C2" w14:paraId="0A55F2F6" w14:textId="77777777" w:rsidTr="000229DE">
        <w:tc>
          <w:tcPr>
            <w:tcW w:w="4680" w:type="dxa"/>
            <w:shd w:val="clear" w:color="auto" w:fill="auto"/>
            <w:tcMar>
              <w:top w:w="100" w:type="dxa"/>
              <w:left w:w="100" w:type="dxa"/>
              <w:bottom w:w="100" w:type="dxa"/>
              <w:right w:w="100" w:type="dxa"/>
            </w:tcMar>
          </w:tcPr>
          <w:p w14:paraId="11ACE2B6"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Student activities</w:t>
            </w:r>
          </w:p>
        </w:tc>
        <w:tc>
          <w:tcPr>
            <w:tcW w:w="4680" w:type="dxa"/>
            <w:shd w:val="clear" w:color="auto" w:fill="auto"/>
            <w:tcMar>
              <w:top w:w="100" w:type="dxa"/>
              <w:left w:w="100" w:type="dxa"/>
              <w:bottom w:w="100" w:type="dxa"/>
              <w:right w:w="100" w:type="dxa"/>
            </w:tcMar>
          </w:tcPr>
          <w:p w14:paraId="30821B16" w14:textId="77777777" w:rsidR="009466C2" w:rsidRDefault="00796318" w:rsidP="000229DE">
            <w:pPr>
              <w:widowControl w:val="0"/>
              <w:spacing w:line="240" w:lineRule="auto"/>
              <w:rPr>
                <w:rFonts w:ascii="Calibri" w:eastAsia="Calibri" w:hAnsi="Calibri" w:cs="Calibri"/>
                <w:sz w:val="20"/>
                <w:szCs w:val="20"/>
              </w:rPr>
            </w:pPr>
            <w:hyperlink r:id="rId47">
              <w:r w:rsidR="009466C2">
                <w:rPr>
                  <w:rFonts w:ascii="Calibri" w:eastAsia="Calibri" w:hAnsi="Calibri" w:cs="Calibri"/>
                  <w:color w:val="1155CC"/>
                  <w:sz w:val="20"/>
                  <w:szCs w:val="20"/>
                  <w:u w:val="single"/>
                </w:rPr>
                <w:t>sortedinschools.org.nz/students/activities/</w:t>
              </w:r>
            </w:hyperlink>
          </w:p>
        </w:tc>
      </w:tr>
      <w:tr w:rsidR="009466C2" w14:paraId="263C96B1" w14:textId="77777777" w:rsidTr="000229DE">
        <w:tc>
          <w:tcPr>
            <w:tcW w:w="4680" w:type="dxa"/>
            <w:shd w:val="clear" w:color="auto" w:fill="auto"/>
            <w:tcMar>
              <w:top w:w="100" w:type="dxa"/>
              <w:left w:w="100" w:type="dxa"/>
              <w:bottom w:w="100" w:type="dxa"/>
              <w:right w:w="100" w:type="dxa"/>
            </w:tcMar>
          </w:tcPr>
          <w:p w14:paraId="1E568449"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Glossary</w:t>
            </w:r>
          </w:p>
        </w:tc>
        <w:tc>
          <w:tcPr>
            <w:tcW w:w="4680" w:type="dxa"/>
            <w:shd w:val="clear" w:color="auto" w:fill="auto"/>
            <w:tcMar>
              <w:top w:w="100" w:type="dxa"/>
              <w:left w:w="100" w:type="dxa"/>
              <w:bottom w:w="100" w:type="dxa"/>
              <w:right w:w="100" w:type="dxa"/>
            </w:tcMar>
          </w:tcPr>
          <w:p w14:paraId="781DB1D8" w14:textId="77777777" w:rsidR="009466C2" w:rsidRDefault="00796318" w:rsidP="000229DE">
            <w:pPr>
              <w:widowControl w:val="0"/>
              <w:spacing w:line="240" w:lineRule="auto"/>
              <w:rPr>
                <w:rFonts w:ascii="Calibri" w:eastAsia="Calibri" w:hAnsi="Calibri" w:cs="Calibri"/>
                <w:sz w:val="20"/>
                <w:szCs w:val="20"/>
              </w:rPr>
            </w:pPr>
            <w:hyperlink r:id="rId48">
              <w:r w:rsidR="009466C2">
                <w:rPr>
                  <w:rFonts w:ascii="Calibri" w:eastAsia="Calibri" w:hAnsi="Calibri" w:cs="Calibri"/>
                  <w:color w:val="1155CC"/>
                  <w:sz w:val="20"/>
                  <w:szCs w:val="20"/>
                  <w:u w:val="single"/>
                </w:rPr>
                <w:t>sortedinschools.org.nz/api/v1.0/download?filename=funding-study-student-booklet&amp;files=2465</w:t>
              </w:r>
            </w:hyperlink>
            <w:r w:rsidR="009466C2">
              <w:rPr>
                <w:rFonts w:ascii="Calibri" w:eastAsia="Calibri" w:hAnsi="Calibri" w:cs="Calibri"/>
                <w:sz w:val="20"/>
                <w:szCs w:val="20"/>
              </w:rPr>
              <w:t xml:space="preserve"> </w:t>
            </w:r>
          </w:p>
        </w:tc>
      </w:tr>
      <w:tr w:rsidR="009466C2" w14:paraId="5D0DA739" w14:textId="77777777" w:rsidTr="000229DE">
        <w:tc>
          <w:tcPr>
            <w:tcW w:w="4680" w:type="dxa"/>
            <w:shd w:val="clear" w:color="auto" w:fill="auto"/>
            <w:tcMar>
              <w:top w:w="100" w:type="dxa"/>
              <w:left w:w="100" w:type="dxa"/>
              <w:bottom w:w="100" w:type="dxa"/>
              <w:right w:w="100" w:type="dxa"/>
            </w:tcMar>
          </w:tcPr>
          <w:p w14:paraId="7D6DDB70"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Sorted.org.nz guide to studying and student loans</w:t>
            </w:r>
          </w:p>
        </w:tc>
        <w:tc>
          <w:tcPr>
            <w:tcW w:w="4680" w:type="dxa"/>
            <w:shd w:val="clear" w:color="auto" w:fill="auto"/>
            <w:tcMar>
              <w:top w:w="100" w:type="dxa"/>
              <w:left w:w="100" w:type="dxa"/>
              <w:bottom w:w="100" w:type="dxa"/>
              <w:right w:w="100" w:type="dxa"/>
            </w:tcMar>
          </w:tcPr>
          <w:p w14:paraId="7A886167" w14:textId="77777777" w:rsidR="009466C2" w:rsidRDefault="00796318" w:rsidP="000229DE">
            <w:pPr>
              <w:widowControl w:val="0"/>
              <w:spacing w:line="240" w:lineRule="auto"/>
              <w:rPr>
                <w:rFonts w:ascii="Calibri" w:eastAsia="Calibri" w:hAnsi="Calibri" w:cs="Calibri"/>
                <w:sz w:val="20"/>
                <w:szCs w:val="20"/>
              </w:rPr>
            </w:pPr>
            <w:hyperlink r:id="rId49">
              <w:r w:rsidR="009466C2">
                <w:rPr>
                  <w:rFonts w:ascii="Calibri" w:eastAsia="Calibri" w:hAnsi="Calibri" w:cs="Calibri"/>
                  <w:color w:val="1155CC"/>
                  <w:sz w:val="20"/>
                  <w:szCs w:val="20"/>
                  <w:u w:val="single"/>
                </w:rPr>
                <w:t>sorted.org.nz/guides/planning-and-budgeting/studying/</w:t>
              </w:r>
            </w:hyperlink>
          </w:p>
        </w:tc>
      </w:tr>
      <w:tr w:rsidR="009466C2" w14:paraId="122AAE26" w14:textId="77777777" w:rsidTr="000229DE">
        <w:tc>
          <w:tcPr>
            <w:tcW w:w="4680" w:type="dxa"/>
            <w:shd w:val="clear" w:color="auto" w:fill="auto"/>
            <w:tcMar>
              <w:top w:w="100" w:type="dxa"/>
              <w:left w:w="100" w:type="dxa"/>
              <w:bottom w:w="100" w:type="dxa"/>
              <w:right w:w="100" w:type="dxa"/>
            </w:tcMar>
          </w:tcPr>
          <w:p w14:paraId="6FD52AD1"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Funding Study module video</w:t>
            </w:r>
          </w:p>
        </w:tc>
        <w:tc>
          <w:tcPr>
            <w:tcW w:w="4680" w:type="dxa"/>
            <w:shd w:val="clear" w:color="auto" w:fill="auto"/>
            <w:tcMar>
              <w:top w:w="100" w:type="dxa"/>
              <w:left w:w="100" w:type="dxa"/>
              <w:bottom w:w="100" w:type="dxa"/>
              <w:right w:w="100" w:type="dxa"/>
            </w:tcMar>
          </w:tcPr>
          <w:p w14:paraId="5FD89074" w14:textId="77777777" w:rsidR="009466C2" w:rsidRDefault="00796318" w:rsidP="000229DE">
            <w:pPr>
              <w:widowControl w:val="0"/>
              <w:spacing w:line="240" w:lineRule="auto"/>
              <w:rPr>
                <w:rFonts w:ascii="Calibri" w:eastAsia="Calibri" w:hAnsi="Calibri" w:cs="Calibri"/>
                <w:sz w:val="20"/>
                <w:szCs w:val="20"/>
              </w:rPr>
            </w:pPr>
            <w:hyperlink r:id="rId50">
              <w:r w:rsidR="009466C2">
                <w:rPr>
                  <w:rFonts w:ascii="Calibri" w:eastAsia="Calibri" w:hAnsi="Calibri" w:cs="Calibri"/>
                  <w:color w:val="1155CC"/>
                  <w:sz w:val="20"/>
                  <w:szCs w:val="20"/>
                  <w:u w:val="single"/>
                </w:rPr>
                <w:t>vimeo.com/425275875/3fc7d53a01</w:t>
              </w:r>
            </w:hyperlink>
            <w:r w:rsidR="009466C2">
              <w:rPr>
                <w:rFonts w:ascii="Calibri" w:eastAsia="Calibri" w:hAnsi="Calibri" w:cs="Calibri"/>
                <w:sz w:val="20"/>
                <w:szCs w:val="20"/>
              </w:rPr>
              <w:t xml:space="preserve"> </w:t>
            </w:r>
          </w:p>
        </w:tc>
      </w:tr>
      <w:tr w:rsidR="009466C2" w14:paraId="722DEBF6" w14:textId="77777777" w:rsidTr="000229DE">
        <w:tc>
          <w:tcPr>
            <w:tcW w:w="4680" w:type="dxa"/>
            <w:shd w:val="clear" w:color="auto" w:fill="auto"/>
            <w:tcMar>
              <w:top w:w="100" w:type="dxa"/>
              <w:left w:w="100" w:type="dxa"/>
              <w:bottom w:w="100" w:type="dxa"/>
              <w:right w:w="100" w:type="dxa"/>
            </w:tcMar>
          </w:tcPr>
          <w:p w14:paraId="0A67B2E3"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School leavers Toolkit</w:t>
            </w:r>
          </w:p>
        </w:tc>
        <w:tc>
          <w:tcPr>
            <w:tcW w:w="4680" w:type="dxa"/>
            <w:shd w:val="clear" w:color="auto" w:fill="auto"/>
            <w:tcMar>
              <w:top w:w="100" w:type="dxa"/>
              <w:left w:w="100" w:type="dxa"/>
              <w:bottom w:w="100" w:type="dxa"/>
              <w:right w:w="100" w:type="dxa"/>
            </w:tcMar>
          </w:tcPr>
          <w:p w14:paraId="47466217" w14:textId="77777777" w:rsidR="009466C2" w:rsidRDefault="00796318" w:rsidP="000229DE">
            <w:pPr>
              <w:widowControl w:val="0"/>
              <w:spacing w:line="240" w:lineRule="auto"/>
              <w:rPr>
                <w:rFonts w:ascii="Calibri" w:eastAsia="Calibri" w:hAnsi="Calibri" w:cs="Calibri"/>
                <w:sz w:val="20"/>
                <w:szCs w:val="20"/>
              </w:rPr>
            </w:pPr>
            <w:hyperlink r:id="rId51">
              <w:r w:rsidR="009466C2">
                <w:rPr>
                  <w:rFonts w:ascii="Calibri" w:eastAsia="Calibri" w:hAnsi="Calibri" w:cs="Calibri"/>
                  <w:color w:val="1155CC"/>
                  <w:sz w:val="20"/>
                  <w:szCs w:val="20"/>
                  <w:u w:val="single"/>
                </w:rPr>
                <w:t>school-leavers-toolkit.education.govt.nz/</w:t>
              </w:r>
            </w:hyperlink>
          </w:p>
        </w:tc>
      </w:tr>
      <w:tr w:rsidR="009466C2" w14:paraId="7E16CA0F" w14:textId="77777777" w:rsidTr="000229DE">
        <w:tc>
          <w:tcPr>
            <w:tcW w:w="4680" w:type="dxa"/>
            <w:shd w:val="clear" w:color="auto" w:fill="auto"/>
            <w:tcMar>
              <w:top w:w="100" w:type="dxa"/>
              <w:left w:w="100" w:type="dxa"/>
              <w:bottom w:w="100" w:type="dxa"/>
              <w:right w:w="100" w:type="dxa"/>
            </w:tcMar>
          </w:tcPr>
          <w:p w14:paraId="66C233E0" w14:textId="77777777" w:rsidR="009466C2" w:rsidRDefault="009466C2"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Studylink</w:t>
            </w:r>
            <w:proofErr w:type="spellEnd"/>
            <w:r>
              <w:rPr>
                <w:rFonts w:ascii="Calibri" w:eastAsia="Calibri" w:hAnsi="Calibri" w:cs="Calibri"/>
                <w:sz w:val="20"/>
                <w:szCs w:val="20"/>
              </w:rPr>
              <w:t xml:space="preserve"> NZ</w:t>
            </w:r>
          </w:p>
        </w:tc>
        <w:tc>
          <w:tcPr>
            <w:tcW w:w="4680" w:type="dxa"/>
            <w:shd w:val="clear" w:color="auto" w:fill="auto"/>
            <w:tcMar>
              <w:top w:w="100" w:type="dxa"/>
              <w:left w:w="100" w:type="dxa"/>
              <w:bottom w:w="100" w:type="dxa"/>
              <w:right w:w="100" w:type="dxa"/>
            </w:tcMar>
          </w:tcPr>
          <w:p w14:paraId="434D0DCA" w14:textId="77777777" w:rsidR="009466C2" w:rsidRDefault="00796318" w:rsidP="000229DE">
            <w:pPr>
              <w:widowControl w:val="0"/>
              <w:spacing w:line="240" w:lineRule="auto"/>
              <w:rPr>
                <w:rFonts w:ascii="Calibri" w:eastAsia="Calibri" w:hAnsi="Calibri" w:cs="Calibri"/>
                <w:sz w:val="20"/>
                <w:szCs w:val="20"/>
              </w:rPr>
            </w:pPr>
            <w:hyperlink r:id="rId52">
              <w:r w:rsidR="009466C2">
                <w:rPr>
                  <w:rFonts w:ascii="Calibri" w:eastAsia="Calibri" w:hAnsi="Calibri" w:cs="Calibri"/>
                  <w:color w:val="1155CC"/>
                  <w:sz w:val="20"/>
                  <w:szCs w:val="20"/>
                  <w:u w:val="single"/>
                </w:rPr>
                <w:t>studylink.govt.nz/</w:t>
              </w:r>
            </w:hyperlink>
          </w:p>
        </w:tc>
      </w:tr>
      <w:tr w:rsidR="009466C2" w14:paraId="1932A644" w14:textId="77777777" w:rsidTr="000229DE">
        <w:tc>
          <w:tcPr>
            <w:tcW w:w="4680" w:type="dxa"/>
            <w:shd w:val="clear" w:color="auto" w:fill="auto"/>
            <w:tcMar>
              <w:top w:w="100" w:type="dxa"/>
              <w:left w:w="100" w:type="dxa"/>
              <w:bottom w:w="100" w:type="dxa"/>
              <w:right w:w="100" w:type="dxa"/>
            </w:tcMar>
          </w:tcPr>
          <w:p w14:paraId="4B528CD2"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Careers NZ</w:t>
            </w:r>
          </w:p>
        </w:tc>
        <w:tc>
          <w:tcPr>
            <w:tcW w:w="4680" w:type="dxa"/>
            <w:shd w:val="clear" w:color="auto" w:fill="auto"/>
            <w:tcMar>
              <w:top w:w="100" w:type="dxa"/>
              <w:left w:w="100" w:type="dxa"/>
              <w:bottom w:w="100" w:type="dxa"/>
              <w:right w:w="100" w:type="dxa"/>
            </w:tcMar>
          </w:tcPr>
          <w:p w14:paraId="38F1395E" w14:textId="77777777" w:rsidR="009466C2" w:rsidRDefault="00796318" w:rsidP="000229DE">
            <w:pPr>
              <w:widowControl w:val="0"/>
              <w:spacing w:line="240" w:lineRule="auto"/>
              <w:rPr>
                <w:rFonts w:ascii="Calibri" w:eastAsia="Calibri" w:hAnsi="Calibri" w:cs="Calibri"/>
                <w:sz w:val="20"/>
                <w:szCs w:val="20"/>
              </w:rPr>
            </w:pPr>
            <w:hyperlink r:id="rId53">
              <w:r w:rsidR="009466C2">
                <w:rPr>
                  <w:rFonts w:ascii="Calibri" w:eastAsia="Calibri" w:hAnsi="Calibri" w:cs="Calibri"/>
                  <w:color w:val="1155CC"/>
                  <w:sz w:val="20"/>
                  <w:szCs w:val="20"/>
                  <w:u w:val="single"/>
                </w:rPr>
                <w:t>careers.govt.nz/plan-your-career/act-on-your-career-plans/what-study-costs-and-how-to-fund-it/</w:t>
              </w:r>
            </w:hyperlink>
          </w:p>
        </w:tc>
      </w:tr>
      <w:tr w:rsidR="009466C2" w14:paraId="75A86FFC" w14:textId="77777777" w:rsidTr="000229DE">
        <w:tc>
          <w:tcPr>
            <w:tcW w:w="4680" w:type="dxa"/>
            <w:shd w:val="clear" w:color="auto" w:fill="auto"/>
            <w:tcMar>
              <w:top w:w="100" w:type="dxa"/>
              <w:left w:w="100" w:type="dxa"/>
              <w:bottom w:w="100" w:type="dxa"/>
              <w:right w:w="100" w:type="dxa"/>
            </w:tcMar>
          </w:tcPr>
          <w:p w14:paraId="47212D62"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Fees Free</w:t>
            </w:r>
          </w:p>
        </w:tc>
        <w:tc>
          <w:tcPr>
            <w:tcW w:w="4680" w:type="dxa"/>
            <w:shd w:val="clear" w:color="auto" w:fill="auto"/>
            <w:tcMar>
              <w:top w:w="100" w:type="dxa"/>
              <w:left w:w="100" w:type="dxa"/>
              <w:bottom w:w="100" w:type="dxa"/>
              <w:right w:w="100" w:type="dxa"/>
            </w:tcMar>
          </w:tcPr>
          <w:p w14:paraId="5ED6E8A8" w14:textId="77777777" w:rsidR="009466C2" w:rsidRDefault="00796318" w:rsidP="000229DE">
            <w:pPr>
              <w:widowControl w:val="0"/>
              <w:spacing w:line="240" w:lineRule="auto"/>
              <w:rPr>
                <w:rFonts w:ascii="Calibri" w:eastAsia="Calibri" w:hAnsi="Calibri" w:cs="Calibri"/>
                <w:sz w:val="20"/>
                <w:szCs w:val="20"/>
              </w:rPr>
            </w:pPr>
            <w:hyperlink r:id="rId54">
              <w:r w:rsidR="009466C2">
                <w:rPr>
                  <w:rFonts w:ascii="Calibri" w:eastAsia="Calibri" w:hAnsi="Calibri" w:cs="Calibri"/>
                  <w:color w:val="1155CC"/>
                  <w:sz w:val="20"/>
                  <w:szCs w:val="20"/>
                  <w:u w:val="single"/>
                </w:rPr>
                <w:t>feesfree.govt.nz/</w:t>
              </w:r>
            </w:hyperlink>
          </w:p>
        </w:tc>
      </w:tr>
      <w:tr w:rsidR="009466C2" w14:paraId="47A47794" w14:textId="77777777" w:rsidTr="000229DE">
        <w:tc>
          <w:tcPr>
            <w:tcW w:w="4680" w:type="dxa"/>
            <w:shd w:val="clear" w:color="auto" w:fill="auto"/>
            <w:tcMar>
              <w:top w:w="100" w:type="dxa"/>
              <w:left w:w="100" w:type="dxa"/>
              <w:bottom w:w="100" w:type="dxa"/>
              <w:right w:w="100" w:type="dxa"/>
            </w:tcMar>
          </w:tcPr>
          <w:p w14:paraId="59DD1985"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Study and Training page Careers NZ</w:t>
            </w:r>
          </w:p>
        </w:tc>
        <w:tc>
          <w:tcPr>
            <w:tcW w:w="4680" w:type="dxa"/>
            <w:shd w:val="clear" w:color="auto" w:fill="auto"/>
            <w:tcMar>
              <w:top w:w="100" w:type="dxa"/>
              <w:left w:w="100" w:type="dxa"/>
              <w:bottom w:w="100" w:type="dxa"/>
              <w:right w:w="100" w:type="dxa"/>
            </w:tcMar>
          </w:tcPr>
          <w:p w14:paraId="1228F0A4" w14:textId="77777777" w:rsidR="009466C2" w:rsidRDefault="00796318" w:rsidP="000229DE">
            <w:pPr>
              <w:widowControl w:val="0"/>
              <w:spacing w:line="240" w:lineRule="auto"/>
              <w:rPr>
                <w:rFonts w:ascii="Calibri" w:eastAsia="Calibri" w:hAnsi="Calibri" w:cs="Calibri"/>
                <w:sz w:val="20"/>
                <w:szCs w:val="20"/>
              </w:rPr>
            </w:pPr>
            <w:hyperlink r:id="rId55">
              <w:r w:rsidR="009466C2">
                <w:rPr>
                  <w:rFonts w:ascii="Calibri" w:eastAsia="Calibri" w:hAnsi="Calibri" w:cs="Calibri"/>
                  <w:color w:val="1155CC"/>
                  <w:sz w:val="20"/>
                  <w:szCs w:val="20"/>
                  <w:u w:val="single"/>
                </w:rPr>
                <w:t>careers.govt.nz/courses/</w:t>
              </w:r>
            </w:hyperlink>
          </w:p>
        </w:tc>
      </w:tr>
      <w:tr w:rsidR="009466C2" w14:paraId="1906B04C" w14:textId="77777777" w:rsidTr="000229DE">
        <w:tc>
          <w:tcPr>
            <w:tcW w:w="4680" w:type="dxa"/>
            <w:shd w:val="clear" w:color="auto" w:fill="auto"/>
            <w:tcMar>
              <w:top w:w="100" w:type="dxa"/>
              <w:left w:w="100" w:type="dxa"/>
              <w:bottom w:w="100" w:type="dxa"/>
              <w:right w:w="100" w:type="dxa"/>
            </w:tcMar>
          </w:tcPr>
          <w:p w14:paraId="0B8C44DB" w14:textId="77777777" w:rsidR="009466C2" w:rsidRDefault="009466C2"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Te</w:t>
            </w:r>
            <w:proofErr w:type="spellEnd"/>
            <w:r>
              <w:rPr>
                <w:rFonts w:ascii="Calibri" w:eastAsia="Calibri" w:hAnsi="Calibri" w:cs="Calibri"/>
                <w:sz w:val="20"/>
                <w:szCs w:val="20"/>
              </w:rPr>
              <w:t xml:space="preserve"> Wānanga o Aotearoa </w:t>
            </w:r>
            <w:proofErr w:type="spellStart"/>
            <w:r>
              <w:rPr>
                <w:rFonts w:ascii="Calibri" w:eastAsia="Calibri" w:hAnsi="Calibri" w:cs="Calibri"/>
                <w:sz w:val="20"/>
                <w:szCs w:val="20"/>
              </w:rPr>
              <w:t>Ngā</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Akoranga</w:t>
            </w:r>
            <w:proofErr w:type="spellEnd"/>
          </w:p>
        </w:tc>
        <w:tc>
          <w:tcPr>
            <w:tcW w:w="4680" w:type="dxa"/>
            <w:shd w:val="clear" w:color="auto" w:fill="auto"/>
            <w:tcMar>
              <w:top w:w="100" w:type="dxa"/>
              <w:left w:w="100" w:type="dxa"/>
              <w:bottom w:w="100" w:type="dxa"/>
              <w:right w:w="100" w:type="dxa"/>
            </w:tcMar>
          </w:tcPr>
          <w:p w14:paraId="1F3A421A" w14:textId="77777777" w:rsidR="009466C2" w:rsidRDefault="00796318" w:rsidP="000229DE">
            <w:pPr>
              <w:widowControl w:val="0"/>
              <w:spacing w:line="240" w:lineRule="auto"/>
              <w:rPr>
                <w:rFonts w:ascii="Calibri" w:eastAsia="Calibri" w:hAnsi="Calibri" w:cs="Calibri"/>
                <w:sz w:val="20"/>
                <w:szCs w:val="20"/>
              </w:rPr>
            </w:pPr>
            <w:hyperlink r:id="rId56">
              <w:r w:rsidR="009466C2">
                <w:rPr>
                  <w:rFonts w:ascii="Calibri" w:eastAsia="Calibri" w:hAnsi="Calibri" w:cs="Calibri"/>
                  <w:color w:val="1155CC"/>
                  <w:sz w:val="20"/>
                  <w:szCs w:val="20"/>
                  <w:u w:val="single"/>
                </w:rPr>
                <w:t>twoa.ac.nz/Nga-</w:t>
              </w:r>
              <w:proofErr w:type="spellStart"/>
              <w:r w:rsidR="009466C2">
                <w:rPr>
                  <w:rFonts w:ascii="Calibri" w:eastAsia="Calibri" w:hAnsi="Calibri" w:cs="Calibri"/>
                  <w:color w:val="1155CC"/>
                  <w:sz w:val="20"/>
                  <w:szCs w:val="20"/>
                  <w:u w:val="single"/>
                </w:rPr>
                <w:t>Akoranga</w:t>
              </w:r>
              <w:proofErr w:type="spellEnd"/>
              <w:r w:rsidR="009466C2">
                <w:rPr>
                  <w:rFonts w:ascii="Calibri" w:eastAsia="Calibri" w:hAnsi="Calibri" w:cs="Calibri"/>
                  <w:color w:val="1155CC"/>
                  <w:sz w:val="20"/>
                  <w:szCs w:val="20"/>
                  <w:u w:val="single"/>
                </w:rPr>
                <w:t>-Our-</w:t>
              </w:r>
              <w:proofErr w:type="spellStart"/>
              <w:r w:rsidR="009466C2">
                <w:rPr>
                  <w:rFonts w:ascii="Calibri" w:eastAsia="Calibri" w:hAnsi="Calibri" w:cs="Calibri"/>
                  <w:color w:val="1155CC"/>
                  <w:sz w:val="20"/>
                  <w:szCs w:val="20"/>
                  <w:u w:val="single"/>
                </w:rPr>
                <w:t>Programmes</w:t>
              </w:r>
              <w:proofErr w:type="spellEnd"/>
            </w:hyperlink>
          </w:p>
        </w:tc>
      </w:tr>
      <w:tr w:rsidR="009466C2" w14:paraId="2B7549B2" w14:textId="77777777" w:rsidTr="000229DE">
        <w:tc>
          <w:tcPr>
            <w:tcW w:w="4680" w:type="dxa"/>
            <w:shd w:val="clear" w:color="auto" w:fill="auto"/>
            <w:tcMar>
              <w:top w:w="100" w:type="dxa"/>
              <w:left w:w="100" w:type="dxa"/>
              <w:bottom w:w="100" w:type="dxa"/>
              <w:right w:w="100" w:type="dxa"/>
            </w:tcMar>
          </w:tcPr>
          <w:p w14:paraId="30A606B6"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Student Loan - </w:t>
            </w:r>
            <w:proofErr w:type="spellStart"/>
            <w:r>
              <w:rPr>
                <w:rFonts w:ascii="Calibri" w:eastAsia="Calibri" w:hAnsi="Calibri" w:cs="Calibri"/>
                <w:sz w:val="20"/>
                <w:szCs w:val="20"/>
              </w:rPr>
              <w:t>Studylink</w:t>
            </w:r>
            <w:proofErr w:type="spellEnd"/>
            <w:r>
              <w:rPr>
                <w:rFonts w:ascii="Calibri" w:eastAsia="Calibri" w:hAnsi="Calibri" w:cs="Calibri"/>
                <w:sz w:val="20"/>
                <w:szCs w:val="20"/>
              </w:rPr>
              <w:t xml:space="preserve"> NZ</w:t>
            </w:r>
          </w:p>
        </w:tc>
        <w:tc>
          <w:tcPr>
            <w:tcW w:w="4680" w:type="dxa"/>
            <w:shd w:val="clear" w:color="auto" w:fill="auto"/>
            <w:tcMar>
              <w:top w:w="100" w:type="dxa"/>
              <w:left w:w="100" w:type="dxa"/>
              <w:bottom w:w="100" w:type="dxa"/>
              <w:right w:w="100" w:type="dxa"/>
            </w:tcMar>
          </w:tcPr>
          <w:p w14:paraId="6C5C494F" w14:textId="77777777" w:rsidR="009466C2" w:rsidRDefault="00796318" w:rsidP="000229DE">
            <w:pPr>
              <w:widowControl w:val="0"/>
              <w:spacing w:line="240" w:lineRule="auto"/>
              <w:rPr>
                <w:rFonts w:ascii="Calibri" w:eastAsia="Calibri" w:hAnsi="Calibri" w:cs="Calibri"/>
                <w:sz w:val="20"/>
                <w:szCs w:val="20"/>
              </w:rPr>
            </w:pPr>
            <w:hyperlink r:id="rId57" w:anchor="null">
              <w:r w:rsidR="009466C2">
                <w:rPr>
                  <w:rFonts w:ascii="Calibri" w:eastAsia="Calibri" w:hAnsi="Calibri" w:cs="Calibri"/>
                  <w:color w:val="1155CC"/>
                  <w:sz w:val="20"/>
                  <w:szCs w:val="20"/>
                  <w:u w:val="single"/>
                </w:rPr>
                <w:t>studylink.govt.nz/products/a-z-products/student-loan/index.html#null</w:t>
              </w:r>
            </w:hyperlink>
          </w:p>
        </w:tc>
      </w:tr>
      <w:tr w:rsidR="009466C2" w14:paraId="51395DD7" w14:textId="77777777" w:rsidTr="000229DE">
        <w:tc>
          <w:tcPr>
            <w:tcW w:w="4680" w:type="dxa"/>
            <w:shd w:val="clear" w:color="auto" w:fill="auto"/>
            <w:tcMar>
              <w:top w:w="100" w:type="dxa"/>
              <w:left w:w="100" w:type="dxa"/>
              <w:bottom w:w="100" w:type="dxa"/>
              <w:right w:w="100" w:type="dxa"/>
            </w:tcMar>
          </w:tcPr>
          <w:p w14:paraId="4D98FE04"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 Guide to Student loans</w:t>
            </w:r>
          </w:p>
        </w:tc>
        <w:tc>
          <w:tcPr>
            <w:tcW w:w="4680" w:type="dxa"/>
            <w:shd w:val="clear" w:color="auto" w:fill="auto"/>
            <w:tcMar>
              <w:top w:w="100" w:type="dxa"/>
              <w:left w:w="100" w:type="dxa"/>
              <w:bottom w:w="100" w:type="dxa"/>
              <w:right w:w="100" w:type="dxa"/>
            </w:tcMar>
          </w:tcPr>
          <w:p w14:paraId="0155BCD1" w14:textId="77777777" w:rsidR="009466C2" w:rsidRDefault="00796318" w:rsidP="000229DE">
            <w:pPr>
              <w:widowControl w:val="0"/>
              <w:spacing w:line="240" w:lineRule="auto"/>
              <w:rPr>
                <w:rFonts w:ascii="Calibri" w:eastAsia="Calibri" w:hAnsi="Calibri" w:cs="Calibri"/>
                <w:sz w:val="20"/>
                <w:szCs w:val="20"/>
              </w:rPr>
            </w:pPr>
            <w:hyperlink r:id="rId58">
              <w:r w:rsidR="009466C2">
                <w:rPr>
                  <w:rFonts w:ascii="Calibri" w:eastAsia="Calibri" w:hAnsi="Calibri" w:cs="Calibri"/>
                  <w:color w:val="1155CC"/>
                  <w:sz w:val="20"/>
                  <w:szCs w:val="20"/>
                  <w:u w:val="single"/>
                </w:rPr>
                <w:t>sorted.org.nz/guides/tackling-debt/student-loans/</w:t>
              </w:r>
            </w:hyperlink>
          </w:p>
        </w:tc>
      </w:tr>
      <w:tr w:rsidR="009466C2" w14:paraId="44FD187C" w14:textId="77777777" w:rsidTr="000229DE">
        <w:tc>
          <w:tcPr>
            <w:tcW w:w="4680" w:type="dxa"/>
            <w:shd w:val="clear" w:color="auto" w:fill="auto"/>
            <w:tcMar>
              <w:top w:w="100" w:type="dxa"/>
              <w:left w:w="100" w:type="dxa"/>
              <w:bottom w:w="100" w:type="dxa"/>
              <w:right w:w="100" w:type="dxa"/>
            </w:tcMar>
          </w:tcPr>
          <w:p w14:paraId="20D1D8A0" w14:textId="77777777" w:rsidR="009466C2" w:rsidRDefault="009466C2"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Studylink</w:t>
            </w:r>
            <w:proofErr w:type="spellEnd"/>
            <w:r>
              <w:rPr>
                <w:rFonts w:ascii="Calibri" w:eastAsia="Calibri" w:hAnsi="Calibri" w:cs="Calibri"/>
                <w:sz w:val="20"/>
                <w:szCs w:val="20"/>
              </w:rPr>
              <w:t xml:space="preserve"> - Took a Study break</w:t>
            </w:r>
          </w:p>
        </w:tc>
        <w:tc>
          <w:tcPr>
            <w:tcW w:w="4680" w:type="dxa"/>
            <w:shd w:val="clear" w:color="auto" w:fill="auto"/>
            <w:tcMar>
              <w:top w:w="100" w:type="dxa"/>
              <w:left w:w="100" w:type="dxa"/>
              <w:bottom w:w="100" w:type="dxa"/>
              <w:right w:w="100" w:type="dxa"/>
            </w:tcMar>
          </w:tcPr>
          <w:p w14:paraId="2D70370F" w14:textId="77777777" w:rsidR="009466C2" w:rsidRDefault="00796318" w:rsidP="000229DE">
            <w:pPr>
              <w:widowControl w:val="0"/>
              <w:spacing w:line="240" w:lineRule="auto"/>
              <w:rPr>
                <w:rFonts w:ascii="Calibri" w:eastAsia="Calibri" w:hAnsi="Calibri" w:cs="Calibri"/>
                <w:sz w:val="20"/>
                <w:szCs w:val="20"/>
              </w:rPr>
            </w:pPr>
            <w:hyperlink r:id="rId59">
              <w:r w:rsidR="009466C2">
                <w:rPr>
                  <w:rFonts w:ascii="Calibri" w:eastAsia="Calibri" w:hAnsi="Calibri" w:cs="Calibri"/>
                  <w:color w:val="1155CC"/>
                  <w:sz w:val="20"/>
                  <w:szCs w:val="20"/>
                  <w:u w:val="single"/>
                </w:rPr>
                <w:t>studylink.govt.nz/return-to-study/took-a-study-break.html</w:t>
              </w:r>
            </w:hyperlink>
          </w:p>
        </w:tc>
      </w:tr>
      <w:tr w:rsidR="009466C2" w14:paraId="50A7FC66" w14:textId="77777777" w:rsidTr="000229DE">
        <w:tc>
          <w:tcPr>
            <w:tcW w:w="4680" w:type="dxa"/>
            <w:shd w:val="clear" w:color="auto" w:fill="auto"/>
            <w:tcMar>
              <w:top w:w="100" w:type="dxa"/>
              <w:left w:w="100" w:type="dxa"/>
              <w:bottom w:w="100" w:type="dxa"/>
              <w:right w:w="100" w:type="dxa"/>
            </w:tcMar>
          </w:tcPr>
          <w:p w14:paraId="3CA12550"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Money Hub - Student loans</w:t>
            </w:r>
          </w:p>
        </w:tc>
        <w:tc>
          <w:tcPr>
            <w:tcW w:w="4680" w:type="dxa"/>
            <w:shd w:val="clear" w:color="auto" w:fill="auto"/>
            <w:tcMar>
              <w:top w:w="100" w:type="dxa"/>
              <w:left w:w="100" w:type="dxa"/>
              <w:bottom w:w="100" w:type="dxa"/>
              <w:right w:w="100" w:type="dxa"/>
            </w:tcMar>
          </w:tcPr>
          <w:p w14:paraId="0D2146DB" w14:textId="77777777" w:rsidR="009466C2" w:rsidRDefault="00796318" w:rsidP="000229DE">
            <w:pPr>
              <w:widowControl w:val="0"/>
              <w:spacing w:line="240" w:lineRule="auto"/>
              <w:rPr>
                <w:rFonts w:ascii="Calibri" w:eastAsia="Calibri" w:hAnsi="Calibri" w:cs="Calibri"/>
                <w:sz w:val="20"/>
                <w:szCs w:val="20"/>
              </w:rPr>
            </w:pPr>
            <w:hyperlink r:id="rId60">
              <w:r w:rsidR="009466C2">
                <w:rPr>
                  <w:rFonts w:ascii="Calibri" w:eastAsia="Calibri" w:hAnsi="Calibri" w:cs="Calibri"/>
                  <w:color w:val="1155CC"/>
                  <w:sz w:val="20"/>
                  <w:szCs w:val="20"/>
                  <w:u w:val="single"/>
                </w:rPr>
                <w:t>moneyhub.co.nz/student-loans.html</w:t>
              </w:r>
            </w:hyperlink>
          </w:p>
        </w:tc>
      </w:tr>
      <w:tr w:rsidR="009466C2" w14:paraId="78022C1E" w14:textId="77777777" w:rsidTr="000229DE">
        <w:tc>
          <w:tcPr>
            <w:tcW w:w="4680" w:type="dxa"/>
            <w:shd w:val="clear" w:color="auto" w:fill="auto"/>
            <w:tcMar>
              <w:top w:w="100" w:type="dxa"/>
              <w:left w:w="100" w:type="dxa"/>
              <w:bottom w:w="100" w:type="dxa"/>
              <w:right w:w="100" w:type="dxa"/>
            </w:tcMar>
          </w:tcPr>
          <w:p w14:paraId="578AC1C6"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Careers NZ video - Managing Money</w:t>
            </w:r>
          </w:p>
        </w:tc>
        <w:tc>
          <w:tcPr>
            <w:tcW w:w="4680" w:type="dxa"/>
            <w:shd w:val="clear" w:color="auto" w:fill="auto"/>
            <w:tcMar>
              <w:top w:w="100" w:type="dxa"/>
              <w:left w:w="100" w:type="dxa"/>
              <w:bottom w:w="100" w:type="dxa"/>
              <w:right w:w="100" w:type="dxa"/>
            </w:tcMar>
          </w:tcPr>
          <w:p w14:paraId="0138B847" w14:textId="77777777" w:rsidR="009466C2" w:rsidRDefault="00796318" w:rsidP="000229DE">
            <w:pPr>
              <w:widowControl w:val="0"/>
              <w:spacing w:line="240" w:lineRule="auto"/>
              <w:rPr>
                <w:rFonts w:ascii="Calibri" w:eastAsia="Calibri" w:hAnsi="Calibri" w:cs="Calibri"/>
                <w:sz w:val="20"/>
                <w:szCs w:val="20"/>
              </w:rPr>
            </w:pPr>
            <w:hyperlink r:id="rId61">
              <w:r w:rsidR="009466C2">
                <w:rPr>
                  <w:rFonts w:ascii="Calibri" w:eastAsia="Calibri" w:hAnsi="Calibri" w:cs="Calibri"/>
                  <w:color w:val="1155CC"/>
                  <w:sz w:val="20"/>
                  <w:szCs w:val="20"/>
                  <w:u w:val="single"/>
                </w:rPr>
                <w:t>youtu.be/GPJgVet0KsE</w:t>
              </w:r>
            </w:hyperlink>
            <w:r w:rsidR="009466C2">
              <w:rPr>
                <w:rFonts w:ascii="Calibri" w:eastAsia="Calibri" w:hAnsi="Calibri" w:cs="Calibri"/>
                <w:sz w:val="20"/>
                <w:szCs w:val="20"/>
              </w:rPr>
              <w:t xml:space="preserve"> </w:t>
            </w:r>
          </w:p>
        </w:tc>
      </w:tr>
      <w:tr w:rsidR="009466C2" w14:paraId="0C3A9385" w14:textId="77777777" w:rsidTr="000229DE">
        <w:tc>
          <w:tcPr>
            <w:tcW w:w="4680" w:type="dxa"/>
            <w:shd w:val="clear" w:color="auto" w:fill="auto"/>
            <w:tcMar>
              <w:top w:w="100" w:type="dxa"/>
              <w:left w:w="100" w:type="dxa"/>
              <w:bottom w:w="100" w:type="dxa"/>
              <w:right w:w="100" w:type="dxa"/>
            </w:tcMar>
          </w:tcPr>
          <w:p w14:paraId="0663812D" w14:textId="77777777" w:rsidR="009466C2" w:rsidRDefault="009466C2"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Studylink</w:t>
            </w:r>
            <w:proofErr w:type="spellEnd"/>
            <w:r>
              <w:rPr>
                <w:rFonts w:ascii="Calibri" w:eastAsia="Calibri" w:hAnsi="Calibri" w:cs="Calibri"/>
                <w:sz w:val="20"/>
                <w:szCs w:val="20"/>
              </w:rPr>
              <w:t xml:space="preserve"> - How income affects student allowance</w:t>
            </w:r>
          </w:p>
        </w:tc>
        <w:tc>
          <w:tcPr>
            <w:tcW w:w="4680" w:type="dxa"/>
            <w:shd w:val="clear" w:color="auto" w:fill="auto"/>
            <w:tcMar>
              <w:top w:w="100" w:type="dxa"/>
              <w:left w:w="100" w:type="dxa"/>
              <w:bottom w:w="100" w:type="dxa"/>
              <w:right w:w="100" w:type="dxa"/>
            </w:tcMar>
          </w:tcPr>
          <w:p w14:paraId="325F472F" w14:textId="77777777" w:rsidR="009466C2" w:rsidRDefault="00796318" w:rsidP="000229DE">
            <w:pPr>
              <w:widowControl w:val="0"/>
              <w:spacing w:line="240" w:lineRule="auto"/>
              <w:rPr>
                <w:rFonts w:ascii="Calibri" w:eastAsia="Calibri" w:hAnsi="Calibri" w:cs="Calibri"/>
                <w:sz w:val="20"/>
                <w:szCs w:val="20"/>
              </w:rPr>
            </w:pPr>
            <w:hyperlink r:id="rId62">
              <w:r w:rsidR="009466C2">
                <w:rPr>
                  <w:rFonts w:ascii="Calibri" w:eastAsia="Calibri" w:hAnsi="Calibri" w:cs="Calibri"/>
                  <w:color w:val="1155CC"/>
                  <w:sz w:val="20"/>
                  <w:szCs w:val="20"/>
                  <w:u w:val="single"/>
                </w:rPr>
                <w:t>studylink.govt.nz/in-study/income/how-income-affects-student-allowance.html</w:t>
              </w:r>
            </w:hyperlink>
          </w:p>
        </w:tc>
      </w:tr>
      <w:tr w:rsidR="009466C2" w14:paraId="00A4BE53" w14:textId="77777777" w:rsidTr="000229DE">
        <w:tc>
          <w:tcPr>
            <w:tcW w:w="4680" w:type="dxa"/>
            <w:shd w:val="clear" w:color="auto" w:fill="auto"/>
            <w:tcMar>
              <w:top w:w="100" w:type="dxa"/>
              <w:left w:w="100" w:type="dxa"/>
              <w:bottom w:w="100" w:type="dxa"/>
              <w:right w:w="100" w:type="dxa"/>
            </w:tcMar>
          </w:tcPr>
          <w:p w14:paraId="3E3A06B2"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lastRenderedPageBreak/>
              <w:t>Student Job Search</w:t>
            </w:r>
          </w:p>
        </w:tc>
        <w:tc>
          <w:tcPr>
            <w:tcW w:w="4680" w:type="dxa"/>
            <w:shd w:val="clear" w:color="auto" w:fill="auto"/>
            <w:tcMar>
              <w:top w:w="100" w:type="dxa"/>
              <w:left w:w="100" w:type="dxa"/>
              <w:bottom w:w="100" w:type="dxa"/>
              <w:right w:w="100" w:type="dxa"/>
            </w:tcMar>
          </w:tcPr>
          <w:p w14:paraId="531FA90A" w14:textId="77777777" w:rsidR="009466C2" w:rsidRDefault="00796318" w:rsidP="000229DE">
            <w:pPr>
              <w:widowControl w:val="0"/>
              <w:spacing w:line="240" w:lineRule="auto"/>
              <w:rPr>
                <w:rFonts w:ascii="Calibri" w:eastAsia="Calibri" w:hAnsi="Calibri" w:cs="Calibri"/>
                <w:sz w:val="20"/>
                <w:szCs w:val="20"/>
              </w:rPr>
            </w:pPr>
            <w:hyperlink r:id="rId63">
              <w:r w:rsidR="009466C2">
                <w:rPr>
                  <w:rFonts w:ascii="Calibri" w:eastAsia="Calibri" w:hAnsi="Calibri" w:cs="Calibri"/>
                  <w:color w:val="1155CC"/>
                  <w:sz w:val="20"/>
                  <w:szCs w:val="20"/>
                  <w:u w:val="single"/>
                </w:rPr>
                <w:t>sjs.co.nz/</w:t>
              </w:r>
            </w:hyperlink>
          </w:p>
        </w:tc>
      </w:tr>
      <w:tr w:rsidR="009466C2" w14:paraId="3155E706" w14:textId="77777777" w:rsidTr="000229DE">
        <w:tc>
          <w:tcPr>
            <w:tcW w:w="4680" w:type="dxa"/>
            <w:shd w:val="clear" w:color="auto" w:fill="auto"/>
            <w:tcMar>
              <w:top w:w="100" w:type="dxa"/>
              <w:left w:w="100" w:type="dxa"/>
              <w:bottom w:w="100" w:type="dxa"/>
              <w:right w:w="100" w:type="dxa"/>
            </w:tcMar>
          </w:tcPr>
          <w:p w14:paraId="4B2639E3" w14:textId="77777777" w:rsidR="009466C2" w:rsidRDefault="009466C2"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Studylink</w:t>
            </w:r>
            <w:proofErr w:type="spellEnd"/>
            <w:r>
              <w:rPr>
                <w:rFonts w:ascii="Calibri" w:eastAsia="Calibri" w:hAnsi="Calibri" w:cs="Calibri"/>
                <w:sz w:val="20"/>
                <w:szCs w:val="20"/>
              </w:rPr>
              <w:t xml:space="preserve"> - How to work out how much it could cost to live</w:t>
            </w:r>
          </w:p>
        </w:tc>
        <w:tc>
          <w:tcPr>
            <w:tcW w:w="4680" w:type="dxa"/>
            <w:shd w:val="clear" w:color="auto" w:fill="auto"/>
            <w:tcMar>
              <w:top w:w="100" w:type="dxa"/>
              <w:left w:w="100" w:type="dxa"/>
              <w:bottom w:w="100" w:type="dxa"/>
              <w:right w:w="100" w:type="dxa"/>
            </w:tcMar>
          </w:tcPr>
          <w:p w14:paraId="14879B1A" w14:textId="77777777" w:rsidR="009466C2" w:rsidRDefault="00796318" w:rsidP="000229DE">
            <w:pPr>
              <w:widowControl w:val="0"/>
              <w:spacing w:line="240" w:lineRule="auto"/>
              <w:rPr>
                <w:rFonts w:ascii="Calibri" w:eastAsia="Calibri" w:hAnsi="Calibri" w:cs="Calibri"/>
                <w:sz w:val="20"/>
                <w:szCs w:val="20"/>
              </w:rPr>
            </w:pPr>
            <w:hyperlink r:id="rId64">
              <w:r w:rsidR="009466C2">
                <w:rPr>
                  <w:rFonts w:ascii="Calibri" w:eastAsia="Calibri" w:hAnsi="Calibri" w:cs="Calibri"/>
                  <w:color w:val="1155CC"/>
                  <w:sz w:val="20"/>
                  <w:szCs w:val="20"/>
                  <w:u w:val="single"/>
                </w:rPr>
                <w:t>studylink.govt.nz/starting-study/thinking-about-study/cost-of-living.html</w:t>
              </w:r>
            </w:hyperlink>
          </w:p>
        </w:tc>
      </w:tr>
      <w:tr w:rsidR="009466C2" w14:paraId="79FB60C6" w14:textId="77777777" w:rsidTr="000229DE">
        <w:tc>
          <w:tcPr>
            <w:tcW w:w="4680" w:type="dxa"/>
            <w:shd w:val="clear" w:color="auto" w:fill="auto"/>
            <w:tcMar>
              <w:top w:w="100" w:type="dxa"/>
              <w:left w:w="100" w:type="dxa"/>
              <w:bottom w:w="100" w:type="dxa"/>
              <w:right w:w="100" w:type="dxa"/>
            </w:tcMar>
          </w:tcPr>
          <w:p w14:paraId="478C9BF5"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Careers NZ video about a </w:t>
            </w:r>
            <w:proofErr w:type="spellStart"/>
            <w:r>
              <w:rPr>
                <w:rFonts w:ascii="Calibri" w:eastAsia="Calibri" w:hAnsi="Calibri" w:cs="Calibri"/>
                <w:sz w:val="20"/>
                <w:szCs w:val="20"/>
              </w:rPr>
              <w:t>Ngāi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Tahu</w:t>
            </w:r>
            <w:proofErr w:type="spellEnd"/>
            <w:r>
              <w:rPr>
                <w:rFonts w:ascii="Calibri" w:eastAsia="Calibri" w:hAnsi="Calibri" w:cs="Calibri"/>
                <w:sz w:val="20"/>
                <w:szCs w:val="20"/>
              </w:rPr>
              <w:t xml:space="preserve"> carpentry apprenticeship</w:t>
            </w:r>
          </w:p>
        </w:tc>
        <w:tc>
          <w:tcPr>
            <w:tcW w:w="4680" w:type="dxa"/>
            <w:shd w:val="clear" w:color="auto" w:fill="auto"/>
            <w:tcMar>
              <w:top w:w="100" w:type="dxa"/>
              <w:left w:w="100" w:type="dxa"/>
              <w:bottom w:w="100" w:type="dxa"/>
              <w:right w:w="100" w:type="dxa"/>
            </w:tcMar>
          </w:tcPr>
          <w:p w14:paraId="7847EA7B" w14:textId="77777777" w:rsidR="009466C2" w:rsidRDefault="00796318" w:rsidP="000229DE">
            <w:pPr>
              <w:widowControl w:val="0"/>
              <w:spacing w:line="240" w:lineRule="auto"/>
              <w:rPr>
                <w:rFonts w:ascii="Calibri" w:eastAsia="Calibri" w:hAnsi="Calibri" w:cs="Calibri"/>
                <w:sz w:val="20"/>
                <w:szCs w:val="20"/>
              </w:rPr>
            </w:pPr>
            <w:hyperlink r:id="rId65">
              <w:r w:rsidR="009466C2">
                <w:rPr>
                  <w:rFonts w:ascii="Calibri" w:eastAsia="Calibri" w:hAnsi="Calibri" w:cs="Calibri"/>
                  <w:color w:val="1155CC"/>
                  <w:sz w:val="20"/>
                  <w:szCs w:val="20"/>
                  <w:u w:val="single"/>
                </w:rPr>
                <w:t>youtu.be/-N-9REjGWiI</w:t>
              </w:r>
            </w:hyperlink>
            <w:r w:rsidR="009466C2">
              <w:rPr>
                <w:rFonts w:ascii="Calibri" w:eastAsia="Calibri" w:hAnsi="Calibri" w:cs="Calibri"/>
                <w:sz w:val="20"/>
                <w:szCs w:val="20"/>
              </w:rPr>
              <w:t xml:space="preserve"> </w:t>
            </w:r>
          </w:p>
        </w:tc>
      </w:tr>
      <w:tr w:rsidR="009466C2" w14:paraId="124C4C50" w14:textId="77777777" w:rsidTr="000229DE">
        <w:tc>
          <w:tcPr>
            <w:tcW w:w="4680" w:type="dxa"/>
            <w:shd w:val="clear" w:color="auto" w:fill="auto"/>
            <w:tcMar>
              <w:top w:w="100" w:type="dxa"/>
              <w:left w:w="100" w:type="dxa"/>
              <w:bottom w:w="100" w:type="dxa"/>
              <w:right w:w="100" w:type="dxa"/>
            </w:tcMar>
          </w:tcPr>
          <w:p w14:paraId="3BBC81F1"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BCITO video - How to get an apprenticeship</w:t>
            </w:r>
          </w:p>
        </w:tc>
        <w:tc>
          <w:tcPr>
            <w:tcW w:w="4680" w:type="dxa"/>
            <w:shd w:val="clear" w:color="auto" w:fill="auto"/>
            <w:tcMar>
              <w:top w:w="100" w:type="dxa"/>
              <w:left w:w="100" w:type="dxa"/>
              <w:bottom w:w="100" w:type="dxa"/>
              <w:right w:w="100" w:type="dxa"/>
            </w:tcMar>
          </w:tcPr>
          <w:p w14:paraId="49D1D7B0" w14:textId="77777777" w:rsidR="009466C2" w:rsidRDefault="00796318" w:rsidP="000229DE">
            <w:pPr>
              <w:widowControl w:val="0"/>
              <w:spacing w:line="240" w:lineRule="auto"/>
              <w:rPr>
                <w:rFonts w:ascii="Calibri" w:eastAsia="Calibri" w:hAnsi="Calibri" w:cs="Calibri"/>
                <w:sz w:val="20"/>
                <w:szCs w:val="20"/>
              </w:rPr>
            </w:pPr>
            <w:hyperlink r:id="rId66">
              <w:r w:rsidR="009466C2">
                <w:rPr>
                  <w:rFonts w:ascii="Calibri" w:eastAsia="Calibri" w:hAnsi="Calibri" w:cs="Calibri"/>
                  <w:color w:val="1155CC"/>
                  <w:sz w:val="20"/>
                  <w:szCs w:val="20"/>
                  <w:u w:val="single"/>
                </w:rPr>
                <w:t>youtu.be/V31aXIjFWnw</w:t>
              </w:r>
            </w:hyperlink>
            <w:r w:rsidR="009466C2">
              <w:rPr>
                <w:rFonts w:ascii="Calibri" w:eastAsia="Calibri" w:hAnsi="Calibri" w:cs="Calibri"/>
                <w:sz w:val="20"/>
                <w:szCs w:val="20"/>
              </w:rPr>
              <w:t xml:space="preserve"> </w:t>
            </w:r>
          </w:p>
        </w:tc>
      </w:tr>
      <w:tr w:rsidR="009466C2" w14:paraId="133BF494" w14:textId="77777777" w:rsidTr="000229DE">
        <w:tc>
          <w:tcPr>
            <w:tcW w:w="4680" w:type="dxa"/>
            <w:shd w:val="clear" w:color="auto" w:fill="auto"/>
            <w:tcMar>
              <w:top w:w="100" w:type="dxa"/>
              <w:left w:w="100" w:type="dxa"/>
              <w:bottom w:w="100" w:type="dxa"/>
              <w:right w:w="100" w:type="dxa"/>
            </w:tcMar>
          </w:tcPr>
          <w:p w14:paraId="14185695"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Employment Government website - minimum wage rates</w:t>
            </w:r>
          </w:p>
        </w:tc>
        <w:tc>
          <w:tcPr>
            <w:tcW w:w="4680" w:type="dxa"/>
            <w:shd w:val="clear" w:color="auto" w:fill="auto"/>
            <w:tcMar>
              <w:top w:w="100" w:type="dxa"/>
              <w:left w:w="100" w:type="dxa"/>
              <w:bottom w:w="100" w:type="dxa"/>
              <w:right w:w="100" w:type="dxa"/>
            </w:tcMar>
          </w:tcPr>
          <w:p w14:paraId="04BE4A7B" w14:textId="77777777" w:rsidR="009466C2" w:rsidRDefault="00796318" w:rsidP="000229DE">
            <w:pPr>
              <w:widowControl w:val="0"/>
              <w:spacing w:line="240" w:lineRule="auto"/>
              <w:rPr>
                <w:rFonts w:ascii="Calibri" w:eastAsia="Calibri" w:hAnsi="Calibri" w:cs="Calibri"/>
                <w:sz w:val="20"/>
                <w:szCs w:val="20"/>
              </w:rPr>
            </w:pPr>
            <w:hyperlink r:id="rId67">
              <w:r w:rsidR="009466C2">
                <w:rPr>
                  <w:rFonts w:ascii="Calibri" w:eastAsia="Calibri" w:hAnsi="Calibri" w:cs="Calibri"/>
                  <w:color w:val="1155CC"/>
                  <w:sz w:val="20"/>
                  <w:szCs w:val="20"/>
                  <w:u w:val="single"/>
                </w:rPr>
                <w:t>employment.govt.nz/hours-and-wages/pay/minimum-wage/minimum-wage-rates/</w:t>
              </w:r>
            </w:hyperlink>
          </w:p>
        </w:tc>
      </w:tr>
      <w:tr w:rsidR="009466C2" w14:paraId="45632E4D" w14:textId="77777777" w:rsidTr="000229DE">
        <w:tc>
          <w:tcPr>
            <w:tcW w:w="4680" w:type="dxa"/>
            <w:shd w:val="clear" w:color="auto" w:fill="auto"/>
            <w:tcMar>
              <w:top w:w="100" w:type="dxa"/>
              <w:left w:w="100" w:type="dxa"/>
              <w:bottom w:w="100" w:type="dxa"/>
              <w:right w:w="100" w:type="dxa"/>
            </w:tcMar>
          </w:tcPr>
          <w:p w14:paraId="7E228576"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SEEK NZ website - apprenticeship jobs</w:t>
            </w:r>
          </w:p>
        </w:tc>
        <w:tc>
          <w:tcPr>
            <w:tcW w:w="4680" w:type="dxa"/>
            <w:shd w:val="clear" w:color="auto" w:fill="auto"/>
            <w:tcMar>
              <w:top w:w="100" w:type="dxa"/>
              <w:left w:w="100" w:type="dxa"/>
              <w:bottom w:w="100" w:type="dxa"/>
              <w:right w:w="100" w:type="dxa"/>
            </w:tcMar>
          </w:tcPr>
          <w:p w14:paraId="0D670CD0" w14:textId="77777777" w:rsidR="009466C2" w:rsidRDefault="00796318" w:rsidP="000229DE">
            <w:pPr>
              <w:widowControl w:val="0"/>
              <w:spacing w:line="240" w:lineRule="auto"/>
              <w:rPr>
                <w:rFonts w:ascii="Calibri" w:eastAsia="Calibri" w:hAnsi="Calibri" w:cs="Calibri"/>
                <w:sz w:val="20"/>
                <w:szCs w:val="20"/>
              </w:rPr>
            </w:pPr>
            <w:hyperlink r:id="rId68">
              <w:r w:rsidR="009466C2">
                <w:rPr>
                  <w:rFonts w:ascii="Calibri" w:eastAsia="Calibri" w:hAnsi="Calibri" w:cs="Calibri"/>
                  <w:color w:val="1155CC"/>
                  <w:sz w:val="20"/>
                  <w:szCs w:val="20"/>
                  <w:u w:val="single"/>
                </w:rPr>
                <w:t>seek.co.nz/apprenticeship-jobs</w:t>
              </w:r>
            </w:hyperlink>
          </w:p>
        </w:tc>
      </w:tr>
      <w:tr w:rsidR="009466C2" w14:paraId="27CDF054" w14:textId="77777777" w:rsidTr="000229DE">
        <w:tc>
          <w:tcPr>
            <w:tcW w:w="4680" w:type="dxa"/>
            <w:shd w:val="clear" w:color="auto" w:fill="auto"/>
            <w:tcMar>
              <w:top w:w="100" w:type="dxa"/>
              <w:left w:w="100" w:type="dxa"/>
              <w:bottom w:w="100" w:type="dxa"/>
              <w:right w:w="100" w:type="dxa"/>
            </w:tcMar>
          </w:tcPr>
          <w:p w14:paraId="08F4164B"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Earn, learn, qualify video</w:t>
            </w:r>
          </w:p>
        </w:tc>
        <w:tc>
          <w:tcPr>
            <w:tcW w:w="4680" w:type="dxa"/>
            <w:shd w:val="clear" w:color="auto" w:fill="auto"/>
            <w:tcMar>
              <w:top w:w="100" w:type="dxa"/>
              <w:left w:w="100" w:type="dxa"/>
              <w:bottom w:w="100" w:type="dxa"/>
              <w:right w:w="100" w:type="dxa"/>
            </w:tcMar>
          </w:tcPr>
          <w:p w14:paraId="1707F851" w14:textId="77777777" w:rsidR="009466C2" w:rsidRDefault="00796318" w:rsidP="000229DE">
            <w:pPr>
              <w:widowControl w:val="0"/>
              <w:spacing w:line="240" w:lineRule="auto"/>
              <w:rPr>
                <w:rFonts w:ascii="Calibri" w:eastAsia="Calibri" w:hAnsi="Calibri" w:cs="Calibri"/>
                <w:sz w:val="20"/>
                <w:szCs w:val="20"/>
              </w:rPr>
            </w:pPr>
            <w:hyperlink r:id="rId69">
              <w:r w:rsidR="009466C2">
                <w:rPr>
                  <w:rFonts w:ascii="Calibri" w:eastAsia="Calibri" w:hAnsi="Calibri" w:cs="Calibri"/>
                  <w:color w:val="1155CC"/>
                  <w:sz w:val="20"/>
                  <w:szCs w:val="20"/>
                  <w:u w:val="single"/>
                </w:rPr>
                <w:t>youtu.be/Rw6EOSQHofY</w:t>
              </w:r>
            </w:hyperlink>
            <w:r w:rsidR="009466C2">
              <w:rPr>
                <w:rFonts w:ascii="Calibri" w:eastAsia="Calibri" w:hAnsi="Calibri" w:cs="Calibri"/>
                <w:sz w:val="20"/>
                <w:szCs w:val="20"/>
              </w:rPr>
              <w:t xml:space="preserve"> </w:t>
            </w:r>
          </w:p>
        </w:tc>
      </w:tr>
      <w:tr w:rsidR="009466C2" w14:paraId="7AE651F6" w14:textId="77777777" w:rsidTr="000229DE">
        <w:tc>
          <w:tcPr>
            <w:tcW w:w="4680" w:type="dxa"/>
            <w:shd w:val="clear" w:color="auto" w:fill="auto"/>
            <w:tcMar>
              <w:top w:w="100" w:type="dxa"/>
              <w:left w:w="100" w:type="dxa"/>
              <w:bottom w:w="100" w:type="dxa"/>
              <w:right w:w="100" w:type="dxa"/>
            </w:tcMar>
          </w:tcPr>
          <w:p w14:paraId="22898322" w14:textId="77777777" w:rsidR="009466C2" w:rsidRDefault="009466C2"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Thriving in the Trades: Three </w:t>
            </w:r>
            <w:proofErr w:type="spellStart"/>
            <w:r>
              <w:rPr>
                <w:rFonts w:ascii="Calibri" w:eastAsia="Calibri" w:hAnsi="Calibri" w:cs="Calibri"/>
                <w:sz w:val="20"/>
                <w:szCs w:val="20"/>
              </w:rPr>
              <w:t>Tauira</w:t>
            </w:r>
            <w:proofErr w:type="spellEnd"/>
            <w:r>
              <w:rPr>
                <w:rFonts w:ascii="Calibri" w:eastAsia="Calibri" w:hAnsi="Calibri" w:cs="Calibri"/>
                <w:sz w:val="20"/>
                <w:szCs w:val="20"/>
              </w:rPr>
              <w:t xml:space="preserve"> on the rise</w:t>
            </w:r>
          </w:p>
        </w:tc>
        <w:tc>
          <w:tcPr>
            <w:tcW w:w="4680" w:type="dxa"/>
            <w:shd w:val="clear" w:color="auto" w:fill="auto"/>
            <w:tcMar>
              <w:top w:w="100" w:type="dxa"/>
              <w:left w:w="100" w:type="dxa"/>
              <w:bottom w:w="100" w:type="dxa"/>
              <w:right w:w="100" w:type="dxa"/>
            </w:tcMar>
          </w:tcPr>
          <w:p w14:paraId="1078872C" w14:textId="77777777" w:rsidR="009466C2" w:rsidRDefault="00796318" w:rsidP="000229DE">
            <w:pPr>
              <w:widowControl w:val="0"/>
              <w:spacing w:line="240" w:lineRule="auto"/>
              <w:rPr>
                <w:rFonts w:ascii="Calibri" w:eastAsia="Calibri" w:hAnsi="Calibri" w:cs="Calibri"/>
                <w:sz w:val="20"/>
                <w:szCs w:val="20"/>
              </w:rPr>
            </w:pPr>
            <w:hyperlink r:id="rId70">
              <w:r w:rsidR="009466C2">
                <w:rPr>
                  <w:rFonts w:ascii="Calibri" w:eastAsia="Calibri" w:hAnsi="Calibri" w:cs="Calibri"/>
                  <w:color w:val="1155CC"/>
                  <w:sz w:val="20"/>
                  <w:szCs w:val="20"/>
                  <w:u w:val="single"/>
                </w:rPr>
                <w:t>maoripasifikatrades.co.nz/thriving-trades-three-</w:t>
              </w:r>
              <w:proofErr w:type="spellStart"/>
              <w:r w:rsidR="009466C2">
                <w:rPr>
                  <w:rFonts w:ascii="Calibri" w:eastAsia="Calibri" w:hAnsi="Calibri" w:cs="Calibri"/>
                  <w:color w:val="1155CC"/>
                  <w:sz w:val="20"/>
                  <w:szCs w:val="20"/>
                  <w:u w:val="single"/>
                </w:rPr>
                <w:t>tauira</w:t>
              </w:r>
              <w:proofErr w:type="spellEnd"/>
              <w:r w:rsidR="009466C2">
                <w:rPr>
                  <w:rFonts w:ascii="Calibri" w:eastAsia="Calibri" w:hAnsi="Calibri" w:cs="Calibri"/>
                  <w:color w:val="1155CC"/>
                  <w:sz w:val="20"/>
                  <w:szCs w:val="20"/>
                  <w:u w:val="single"/>
                </w:rPr>
                <w:t>-rise/</w:t>
              </w:r>
            </w:hyperlink>
          </w:p>
        </w:tc>
      </w:tr>
    </w:tbl>
    <w:p w14:paraId="70E3464C" w14:textId="77777777" w:rsidR="009466C2" w:rsidRDefault="009466C2" w:rsidP="009466C2">
      <w:pPr>
        <w:keepLines/>
        <w:spacing w:after="160"/>
        <w:rPr>
          <w:rFonts w:ascii="Calibri" w:eastAsia="Calibri" w:hAnsi="Calibri" w:cs="Calibri"/>
          <w:sz w:val="20"/>
          <w:szCs w:val="20"/>
        </w:rPr>
      </w:pPr>
    </w:p>
    <w:p w14:paraId="5A0CBC3B" w14:textId="77777777" w:rsidR="009466C2" w:rsidRDefault="009466C2">
      <w:pPr>
        <w:spacing w:after="0" w:line="240" w:lineRule="auto"/>
        <w:rPr>
          <w:rFonts w:ascii="Calibri" w:eastAsia="Calibri" w:hAnsi="Calibri" w:cs="Calibri"/>
        </w:rPr>
      </w:pPr>
      <w:r>
        <w:rPr>
          <w:rFonts w:ascii="Calibri" w:eastAsia="Calibri" w:hAnsi="Calibri" w:cs="Calibri"/>
        </w:rPr>
        <w:br w:type="page"/>
      </w:r>
    </w:p>
    <w:p w14:paraId="359E0F8E" w14:textId="77777777" w:rsidR="009466C2" w:rsidRDefault="009466C2" w:rsidP="009466C2">
      <w:pPr>
        <w:rPr>
          <w:rFonts w:ascii="Calibri" w:eastAsia="Calibri" w:hAnsi="Calibri" w:cs="Calibri"/>
        </w:rPr>
      </w:pPr>
      <w:r>
        <w:rPr>
          <w:rFonts w:ascii="Calibri" w:eastAsia="Calibri" w:hAnsi="Calibri" w:cs="Calibri"/>
        </w:rPr>
        <w:lastRenderedPageBreak/>
        <w:t>NCEA Level: 2 (version 3)</w:t>
      </w:r>
    </w:p>
    <w:p w14:paraId="0BC7988D" w14:textId="77777777" w:rsidR="009466C2" w:rsidRDefault="009466C2" w:rsidP="009466C2">
      <w:pPr>
        <w:rPr>
          <w:rFonts w:ascii="Calibri" w:eastAsia="Calibri" w:hAnsi="Calibri" w:cs="Calibri"/>
        </w:rPr>
      </w:pPr>
      <w:r>
        <w:rPr>
          <w:rFonts w:ascii="Calibri" w:eastAsia="Calibri" w:hAnsi="Calibri" w:cs="Calibri"/>
        </w:rPr>
        <w:t>QAAM Number: #3150</w:t>
      </w:r>
    </w:p>
    <w:p w14:paraId="03340429" w14:textId="77777777" w:rsidR="009466C2" w:rsidRDefault="009466C2" w:rsidP="009466C2">
      <w:pPr>
        <w:rPr>
          <w:rFonts w:ascii="Calibri" w:eastAsia="Calibri" w:hAnsi="Calibri" w:cs="Calibri"/>
        </w:rPr>
      </w:pPr>
      <w:r>
        <w:rPr>
          <w:rFonts w:ascii="Calibri" w:eastAsia="Calibri" w:hAnsi="Calibri" w:cs="Calibri"/>
        </w:rPr>
        <w:t>Unit Standard: #28093</w:t>
      </w:r>
    </w:p>
    <w:p w14:paraId="7D904F70" w14:textId="77777777" w:rsidR="009466C2" w:rsidRDefault="009466C2" w:rsidP="009466C2">
      <w:pPr>
        <w:rPr>
          <w:rFonts w:ascii="Calibri" w:eastAsia="Calibri" w:hAnsi="Calibri" w:cs="Calibri"/>
        </w:rPr>
      </w:pPr>
      <w:r>
        <w:rPr>
          <w:rFonts w:ascii="Calibri" w:eastAsia="Calibri" w:hAnsi="Calibri" w:cs="Calibri"/>
        </w:rPr>
        <w:t>Unit Standard Title: Describe the financial responsibilities and consequences of tertiary study funding options</w:t>
      </w:r>
    </w:p>
    <w:p w14:paraId="244484E3" w14:textId="77777777" w:rsidR="009466C2" w:rsidRDefault="009466C2" w:rsidP="009466C2">
      <w:pPr>
        <w:rPr>
          <w:rFonts w:ascii="Calibri" w:eastAsia="Calibri" w:hAnsi="Calibri" w:cs="Calibri"/>
        </w:rPr>
      </w:pPr>
    </w:p>
    <w:p w14:paraId="73AAB2FB" w14:textId="77777777" w:rsidR="009D77BB" w:rsidRDefault="009D77BB"/>
    <w:p w14:paraId="76A14210" w14:textId="77777777" w:rsidR="009D77BB" w:rsidRDefault="009D77BB"/>
    <w:p w14:paraId="23705BD2" w14:textId="77777777" w:rsidR="009D77BB" w:rsidRDefault="009D77BB"/>
    <w:sectPr w:rsidR="009D77BB" w:rsidSect="00052E30">
      <w:headerReference w:type="default" r:id="rId71"/>
      <w:footerReference w:type="even" r:id="rId72"/>
      <w:footerReference w:type="default" r:id="rId73"/>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DFAFE" w14:textId="77777777" w:rsidR="00796318" w:rsidRDefault="00796318" w:rsidP="00052E30">
      <w:pPr>
        <w:spacing w:after="0" w:line="240" w:lineRule="auto"/>
      </w:pPr>
      <w:r>
        <w:separator/>
      </w:r>
    </w:p>
  </w:endnote>
  <w:endnote w:type="continuationSeparator" w:id="0">
    <w:p w14:paraId="3B612989" w14:textId="77777777" w:rsidR="00796318" w:rsidRDefault="00796318"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3637A575" w14:textId="77777777" w:rsidR="00052E30" w:rsidRDefault="00052E30" w:rsidP="00747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0FD3475C"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37653D55"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EEC676" w14:textId="77777777" w:rsidR="00052E30" w:rsidRDefault="00052E30"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D2681" w14:textId="77777777" w:rsidR="00847464" w:rsidRPr="00847464" w:rsidRDefault="00847464" w:rsidP="00052E30">
    <w:pPr>
      <w:pStyle w:val="Footer"/>
      <w:pBdr>
        <w:bottom w:val="single" w:sz="6" w:space="1" w:color="auto"/>
      </w:pBdr>
      <w:rPr>
        <w:color w:val="2C2C2C"/>
        <w:sz w:val="16"/>
        <w:szCs w:val="16"/>
      </w:rPr>
    </w:pPr>
  </w:p>
  <w:p w14:paraId="731AEC71" w14:textId="77777777" w:rsidR="00052E30" w:rsidRPr="00052E30" w:rsidRDefault="00796318" w:rsidP="00052E30">
    <w:pPr>
      <w:pStyle w:val="Footer"/>
      <w:rPr>
        <w:b/>
        <w:bCs/>
      </w:rPr>
    </w:pPr>
    <w:hyperlink r:id="rId1" w:history="1">
      <w:r w:rsidR="00052E30" w:rsidRPr="008E56CD">
        <w:rPr>
          <w:rStyle w:val="Hyperlink"/>
          <w:sz w:val="18"/>
          <w:szCs w:val="18"/>
        </w:rPr>
        <w:t>© Commission for Financial Capability</w:t>
      </w:r>
      <w:r w:rsidR="00535FD3" w:rsidRPr="008E56CD">
        <w:rPr>
          <w:rStyle w:val="Hyperlink"/>
          <w:sz w:val="18"/>
          <w:szCs w:val="18"/>
        </w:rPr>
        <w:t xml:space="preserve"> 2020</w:t>
      </w:r>
    </w:hyperlink>
    <w:r w:rsidR="00052E30" w:rsidRPr="00052E30">
      <w:rPr>
        <w:b/>
        <w:bCs/>
        <w:color w:val="502974"/>
        <w:sz w:val="24"/>
        <w:szCs w:val="24"/>
      </w:rPr>
      <w:ptab w:relativeTo="margin" w:alignment="center" w:leader="none"/>
    </w:r>
    <w:r w:rsidR="00052E30" w:rsidRPr="00F34DF8">
      <w:rPr>
        <w:b/>
        <w:bCs/>
        <w:color w:val="2C2C2C"/>
        <w:sz w:val="18"/>
        <w:szCs w:val="18"/>
      </w:rPr>
      <w:t>sortedinschools.org.nz</w:t>
    </w:r>
    <w:r w:rsidR="00052E30" w:rsidRPr="00052E30">
      <w:rPr>
        <w:b/>
        <w:bCs/>
        <w:color w:val="502974"/>
        <w:sz w:val="24"/>
        <w:szCs w:val="24"/>
      </w:rPr>
      <w:ptab w:relativeTo="margin" w:alignment="right" w:leader="none"/>
    </w:r>
    <w:r w:rsidR="00052E30"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052E30" w:rsidRPr="00DD61B9">
          <w:rPr>
            <w:rStyle w:val="PageNumber"/>
            <w:b/>
            <w:bCs/>
            <w:color w:val="FF6E32"/>
          </w:rPr>
          <w:fldChar w:fldCharType="begin"/>
        </w:r>
        <w:r w:rsidR="00052E30" w:rsidRPr="00DD61B9">
          <w:rPr>
            <w:rStyle w:val="PageNumber"/>
            <w:b/>
            <w:bCs/>
            <w:color w:val="FF6E32"/>
          </w:rPr>
          <w:instrText xml:space="preserve"> PAGE </w:instrText>
        </w:r>
        <w:r w:rsidR="00052E30" w:rsidRPr="00DD61B9">
          <w:rPr>
            <w:rStyle w:val="PageNumber"/>
            <w:b/>
            <w:bCs/>
            <w:color w:val="FF6E32"/>
          </w:rPr>
          <w:fldChar w:fldCharType="separate"/>
        </w:r>
        <w:r w:rsidR="00052E30" w:rsidRPr="00DD61B9">
          <w:rPr>
            <w:rStyle w:val="PageNumber"/>
            <w:b/>
            <w:bCs/>
            <w:color w:val="FF6E32"/>
          </w:rPr>
          <w:t>1</w:t>
        </w:r>
        <w:r w:rsidR="00052E30"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E0ABB" w14:textId="77777777" w:rsidR="00796318" w:rsidRDefault="00796318" w:rsidP="00052E30">
      <w:pPr>
        <w:spacing w:after="0" w:line="240" w:lineRule="auto"/>
      </w:pPr>
      <w:r>
        <w:separator/>
      </w:r>
    </w:p>
  </w:footnote>
  <w:footnote w:type="continuationSeparator" w:id="0">
    <w:p w14:paraId="13878208" w14:textId="77777777" w:rsidR="00796318" w:rsidRDefault="00796318" w:rsidP="00052E30">
      <w:pPr>
        <w:spacing w:after="0" w:line="240" w:lineRule="auto"/>
      </w:pPr>
      <w:r>
        <w:continuationSeparator/>
      </w:r>
    </w:p>
  </w:footnote>
  <w:footnote w:id="1">
    <w:p w14:paraId="4C9F1A11" w14:textId="77777777" w:rsidR="009466C2" w:rsidRDefault="009466C2" w:rsidP="009466C2">
      <w:r>
        <w:rPr>
          <w:rStyle w:val="FootnoteReference"/>
        </w:rPr>
        <w:footnoteRef/>
      </w:r>
      <w:r>
        <w:t xml:space="preserve"> </w:t>
      </w:r>
      <w:hyperlink r:id="rId1">
        <w:r>
          <w:rPr>
            <w:rFonts w:ascii="Calibri" w:eastAsia="Calibri" w:hAnsi="Calibri" w:cs="Calibri"/>
            <w:color w:val="0000FF"/>
            <w:sz w:val="20"/>
            <w:szCs w:val="20"/>
            <w:u w:val="single"/>
          </w:rPr>
          <w:t>Student Loan Scheme Annual Report 2019</w:t>
        </w:r>
      </w:hyperlink>
    </w:p>
    <w:p w14:paraId="0EB7EB46" w14:textId="77777777" w:rsidR="009466C2" w:rsidRDefault="009466C2" w:rsidP="009466C2">
      <w:pPr>
        <w:pBdr>
          <w:top w:val="nil"/>
          <w:left w:val="nil"/>
          <w:bottom w:val="nil"/>
          <w:right w:val="nil"/>
          <w:between w:val="nil"/>
        </w:pBdr>
        <w:spacing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D9254" w14:textId="77777777" w:rsidR="00052E30" w:rsidRDefault="00052E30">
    <w:pPr>
      <w:pStyle w:val="Header"/>
    </w:pPr>
    <w:r>
      <w:rPr>
        <w:noProof/>
      </w:rPr>
      <w:drawing>
        <wp:anchor distT="0" distB="0" distL="114300" distR="114300" simplePos="0" relativeHeight="251659264" behindDoc="1" locked="0" layoutInCell="1" allowOverlap="1" wp14:anchorId="074482A5" wp14:editId="2052D5F4">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6E26"/>
    <w:multiLevelType w:val="multilevel"/>
    <w:tmpl w:val="13CCC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96E1A"/>
    <w:multiLevelType w:val="multilevel"/>
    <w:tmpl w:val="0FDA80F6"/>
    <w:lvl w:ilvl="0">
      <w:start w:val="1"/>
      <w:numFmt w:val="bullet"/>
      <w:lvlText w:val=""/>
      <w:lvlJc w:val="left"/>
      <w:pPr>
        <w:ind w:left="1080" w:hanging="360"/>
      </w:pPr>
      <w:rPr>
        <w:rFonts w:ascii="Wingdings 2" w:hAnsi="Wingdings 2"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CC768E4"/>
    <w:multiLevelType w:val="multilevel"/>
    <w:tmpl w:val="7D8E3EE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0E5B637E"/>
    <w:multiLevelType w:val="multilevel"/>
    <w:tmpl w:val="45869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9D74A1"/>
    <w:multiLevelType w:val="multilevel"/>
    <w:tmpl w:val="40FA451E"/>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8DB2EE4"/>
    <w:multiLevelType w:val="multilevel"/>
    <w:tmpl w:val="597ED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256845"/>
    <w:multiLevelType w:val="multilevel"/>
    <w:tmpl w:val="BB6E21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9396827"/>
    <w:multiLevelType w:val="multilevel"/>
    <w:tmpl w:val="FAAC65D4"/>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D5BDA"/>
    <w:multiLevelType w:val="multilevel"/>
    <w:tmpl w:val="1C067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C4B2BE5"/>
    <w:multiLevelType w:val="multilevel"/>
    <w:tmpl w:val="64C8DD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DFB6DD6"/>
    <w:multiLevelType w:val="multilevel"/>
    <w:tmpl w:val="D3FAA5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F0E0C54"/>
    <w:multiLevelType w:val="multilevel"/>
    <w:tmpl w:val="2F043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043492"/>
    <w:multiLevelType w:val="multilevel"/>
    <w:tmpl w:val="02F84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9F05CC"/>
    <w:multiLevelType w:val="multilevel"/>
    <w:tmpl w:val="98AECEF2"/>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267C6E"/>
    <w:multiLevelType w:val="multilevel"/>
    <w:tmpl w:val="C63A4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F4E0C7D"/>
    <w:multiLevelType w:val="multilevel"/>
    <w:tmpl w:val="B0A06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5310E6"/>
    <w:multiLevelType w:val="multilevel"/>
    <w:tmpl w:val="116812D4"/>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4EC0F9B"/>
    <w:multiLevelType w:val="multilevel"/>
    <w:tmpl w:val="CB54C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303FF1"/>
    <w:multiLevelType w:val="multilevel"/>
    <w:tmpl w:val="9BBE6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206D5D"/>
    <w:multiLevelType w:val="multilevel"/>
    <w:tmpl w:val="B022B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E7F608F"/>
    <w:multiLevelType w:val="multilevel"/>
    <w:tmpl w:val="15A22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F880FFD"/>
    <w:multiLevelType w:val="multilevel"/>
    <w:tmpl w:val="39EEF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635687"/>
    <w:multiLevelType w:val="multilevel"/>
    <w:tmpl w:val="75DE65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918693B"/>
    <w:multiLevelType w:val="multilevel"/>
    <w:tmpl w:val="78B4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432070"/>
    <w:multiLevelType w:val="multilevel"/>
    <w:tmpl w:val="4DE6BE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E4B4616"/>
    <w:multiLevelType w:val="multilevel"/>
    <w:tmpl w:val="0ACC7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F75688"/>
    <w:multiLevelType w:val="multilevel"/>
    <w:tmpl w:val="ECBA19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1C714C0"/>
    <w:multiLevelType w:val="multilevel"/>
    <w:tmpl w:val="5D5852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578835BC"/>
    <w:multiLevelType w:val="multilevel"/>
    <w:tmpl w:val="3DF8D8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1D3C11"/>
    <w:multiLevelType w:val="multilevel"/>
    <w:tmpl w:val="275C4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4DC1CF9"/>
    <w:multiLevelType w:val="multilevel"/>
    <w:tmpl w:val="4FFC0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C8C7559"/>
    <w:multiLevelType w:val="multilevel"/>
    <w:tmpl w:val="2E3C2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287C88"/>
    <w:multiLevelType w:val="multilevel"/>
    <w:tmpl w:val="8A8829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7C3D1397"/>
    <w:multiLevelType w:val="multilevel"/>
    <w:tmpl w:val="71703EC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7E166210"/>
    <w:multiLevelType w:val="multilevel"/>
    <w:tmpl w:val="A5D431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4"/>
  </w:num>
  <w:num w:numId="3">
    <w:abstractNumId w:val="30"/>
  </w:num>
  <w:num w:numId="4">
    <w:abstractNumId w:val="22"/>
  </w:num>
  <w:num w:numId="5">
    <w:abstractNumId w:val="12"/>
  </w:num>
  <w:num w:numId="6">
    <w:abstractNumId w:val="26"/>
  </w:num>
  <w:num w:numId="7">
    <w:abstractNumId w:val="11"/>
  </w:num>
  <w:num w:numId="8">
    <w:abstractNumId w:val="20"/>
  </w:num>
  <w:num w:numId="9">
    <w:abstractNumId w:val="16"/>
  </w:num>
  <w:num w:numId="10">
    <w:abstractNumId w:val="5"/>
  </w:num>
  <w:num w:numId="11">
    <w:abstractNumId w:val="13"/>
  </w:num>
  <w:num w:numId="12">
    <w:abstractNumId w:val="33"/>
  </w:num>
  <w:num w:numId="13">
    <w:abstractNumId w:val="35"/>
  </w:num>
  <w:num w:numId="14">
    <w:abstractNumId w:val="37"/>
  </w:num>
  <w:num w:numId="15">
    <w:abstractNumId w:val="29"/>
  </w:num>
  <w:num w:numId="16">
    <w:abstractNumId w:val="0"/>
  </w:num>
  <w:num w:numId="17">
    <w:abstractNumId w:val="19"/>
  </w:num>
  <w:num w:numId="18">
    <w:abstractNumId w:val="10"/>
  </w:num>
  <w:num w:numId="19">
    <w:abstractNumId w:val="36"/>
  </w:num>
  <w:num w:numId="20">
    <w:abstractNumId w:val="17"/>
  </w:num>
  <w:num w:numId="21">
    <w:abstractNumId w:val="28"/>
  </w:num>
  <w:num w:numId="22">
    <w:abstractNumId w:val="2"/>
  </w:num>
  <w:num w:numId="23">
    <w:abstractNumId w:val="32"/>
  </w:num>
  <w:num w:numId="24">
    <w:abstractNumId w:val="24"/>
  </w:num>
  <w:num w:numId="25">
    <w:abstractNumId w:val="6"/>
  </w:num>
  <w:num w:numId="26">
    <w:abstractNumId w:val="23"/>
  </w:num>
  <w:num w:numId="27">
    <w:abstractNumId w:val="27"/>
  </w:num>
  <w:num w:numId="28">
    <w:abstractNumId w:val="14"/>
  </w:num>
  <w:num w:numId="29">
    <w:abstractNumId w:val="21"/>
  </w:num>
  <w:num w:numId="30">
    <w:abstractNumId w:val="25"/>
  </w:num>
  <w:num w:numId="31">
    <w:abstractNumId w:val="9"/>
  </w:num>
  <w:num w:numId="32">
    <w:abstractNumId w:val="31"/>
  </w:num>
  <w:num w:numId="33">
    <w:abstractNumId w:val="7"/>
  </w:num>
  <w:num w:numId="34">
    <w:abstractNumId w:val="1"/>
  </w:num>
  <w:num w:numId="35">
    <w:abstractNumId w:val="4"/>
  </w:num>
  <w:num w:numId="36">
    <w:abstractNumId w:val="3"/>
  </w:num>
  <w:num w:numId="37">
    <w:abstractNumId w:val="18"/>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6C2"/>
    <w:rsid w:val="00052E30"/>
    <w:rsid w:val="000B7D66"/>
    <w:rsid w:val="00176A65"/>
    <w:rsid w:val="00240BDD"/>
    <w:rsid w:val="00334143"/>
    <w:rsid w:val="003771DE"/>
    <w:rsid w:val="004D64F4"/>
    <w:rsid w:val="00535FD3"/>
    <w:rsid w:val="00540094"/>
    <w:rsid w:val="006F264D"/>
    <w:rsid w:val="00796318"/>
    <w:rsid w:val="0083595F"/>
    <w:rsid w:val="00847464"/>
    <w:rsid w:val="008E56CD"/>
    <w:rsid w:val="009466C2"/>
    <w:rsid w:val="009831DA"/>
    <w:rsid w:val="0098673E"/>
    <w:rsid w:val="00992E4F"/>
    <w:rsid w:val="009A3D69"/>
    <w:rsid w:val="009D77BB"/>
    <w:rsid w:val="00A87731"/>
    <w:rsid w:val="00AA318D"/>
    <w:rsid w:val="00B30B67"/>
    <w:rsid w:val="00C1740B"/>
    <w:rsid w:val="00C72755"/>
    <w:rsid w:val="00D421C2"/>
    <w:rsid w:val="00D67C9A"/>
    <w:rsid w:val="00D8770F"/>
    <w:rsid w:val="00DD61B9"/>
    <w:rsid w:val="00E75D75"/>
    <w:rsid w:val="00F34DF8"/>
    <w:rsid w:val="00F85349"/>
    <w:rsid w:val="00F958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A5B03"/>
  <w15:chartTrackingRefBased/>
  <w15:docId w15:val="{9D3B9BE9-083C-2F4B-8506-F1B562BEC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466C2"/>
    <w:pPr>
      <w:spacing w:after="180" w:line="274" w:lineRule="auto"/>
    </w:pPr>
    <w:rPr>
      <w:sz w:val="22"/>
      <w:szCs w:val="22"/>
      <w:lang w:val="en-US"/>
    </w:rPr>
  </w:style>
  <w:style w:type="paragraph" w:styleId="Heading1">
    <w:name w:val="heading 1"/>
    <w:basedOn w:val="Body"/>
    <w:next w:val="Normal"/>
    <w:link w:val="Heading1Char"/>
    <w:uiPriority w:val="9"/>
    <w:qFormat/>
    <w:rsid w:val="00052E30"/>
    <w:pPr>
      <w:outlineLvl w:val="0"/>
    </w:pPr>
    <w:rPr>
      <w:color w:val="F46E35"/>
      <w:sz w:val="48"/>
      <w:szCs w:val="48"/>
    </w:rPr>
  </w:style>
  <w:style w:type="paragraph" w:styleId="Heading2">
    <w:name w:val="heading 2"/>
    <w:basedOn w:val="Normal"/>
    <w:next w:val="Normal"/>
    <w:link w:val="Heading2Char"/>
    <w:uiPriority w:val="9"/>
    <w:unhideWhenUsed/>
    <w:qFormat/>
    <w:rsid w:val="00052E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52E30"/>
    <w:pPr>
      <w:keepNext w:val="0"/>
      <w:keepLines w:val="0"/>
      <w:spacing w:before="0" w:after="180"/>
      <w:outlineLvl w:val="2"/>
    </w:pPr>
    <w:rPr>
      <w:rFonts w:ascii="Calibri" w:eastAsiaTheme="minorHAnsi" w:hAnsi="Calibri" w:cstheme="minorBidi"/>
      <w:b/>
      <w:bCs/>
      <w:color w:val="3CD0E9"/>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E30"/>
    <w:pPr>
      <w:tabs>
        <w:tab w:val="center" w:pos="4513"/>
        <w:tab w:val="right" w:pos="9026"/>
      </w:tabs>
    </w:pPr>
  </w:style>
  <w:style w:type="character" w:customStyle="1" w:styleId="HeaderChar">
    <w:name w:val="Header Char"/>
    <w:basedOn w:val="DefaultParagraphFont"/>
    <w:link w:val="Header"/>
    <w:uiPriority w:val="99"/>
    <w:rsid w:val="00052E30"/>
  </w:style>
  <w:style w:type="paragraph" w:styleId="Footer">
    <w:name w:val="footer"/>
    <w:basedOn w:val="Normal"/>
    <w:link w:val="FooterChar"/>
    <w:uiPriority w:val="99"/>
    <w:unhideWhenUsed/>
    <w:rsid w:val="00052E30"/>
    <w:pPr>
      <w:tabs>
        <w:tab w:val="center" w:pos="4513"/>
        <w:tab w:val="right" w:pos="9026"/>
      </w:tabs>
    </w:pPr>
  </w:style>
  <w:style w:type="character" w:customStyle="1" w:styleId="FooterChar">
    <w:name w:val="Footer Char"/>
    <w:basedOn w:val="DefaultParagraphFont"/>
    <w:link w:val="Footer"/>
    <w:uiPriority w:val="99"/>
    <w:rsid w:val="00052E30"/>
  </w:style>
  <w:style w:type="character" w:customStyle="1" w:styleId="Heading1Char">
    <w:name w:val="Heading 1 Char"/>
    <w:basedOn w:val="DefaultParagraphFont"/>
    <w:link w:val="Heading1"/>
    <w:uiPriority w:val="9"/>
    <w:rsid w:val="00052E30"/>
    <w:rPr>
      <w:rFonts w:ascii="Calibri" w:hAnsi="Calibri"/>
      <w:color w:val="F46E35"/>
      <w:sz w:val="48"/>
      <w:szCs w:val="48"/>
      <w:lang w:val="en-GB"/>
    </w:rPr>
  </w:style>
  <w:style w:type="character" w:customStyle="1" w:styleId="Heading3Char">
    <w:name w:val="Heading 3 Char"/>
    <w:basedOn w:val="DefaultParagraphFont"/>
    <w:link w:val="Heading3"/>
    <w:uiPriority w:val="9"/>
    <w:rsid w:val="00052E30"/>
    <w:rPr>
      <w:rFonts w:ascii="Calibri" w:hAnsi="Calibri"/>
      <w:b/>
      <w:bCs/>
      <w:color w:val="3CD0E9"/>
      <w:lang w:val="en-GB"/>
    </w:rPr>
  </w:style>
  <w:style w:type="paragraph" w:customStyle="1" w:styleId="BulletList">
    <w:name w:val="Bullet List"/>
    <w:basedOn w:val="Body"/>
    <w:next w:val="Body"/>
    <w:qFormat/>
    <w:rsid w:val="00052E30"/>
    <w:pPr>
      <w:numPr>
        <w:numId w:val="1"/>
      </w:numPr>
      <w:spacing w:line="240" w:lineRule="auto"/>
    </w:pPr>
  </w:style>
  <w:style w:type="paragraph" w:customStyle="1" w:styleId="Body">
    <w:name w:val="Body"/>
    <w:basedOn w:val="Normal"/>
    <w:qFormat/>
    <w:rsid w:val="00052E30"/>
    <w:rPr>
      <w:rFonts w:ascii="Calibri" w:hAnsi="Calibri"/>
      <w:color w:val="2D2D2C"/>
      <w:sz w:val="20"/>
      <w:szCs w:val="20"/>
      <w:lang w:val="en-GB"/>
    </w:rPr>
  </w:style>
  <w:style w:type="paragraph" w:customStyle="1" w:styleId="NumberList">
    <w:name w:val="Number List"/>
    <w:basedOn w:val="BulletList"/>
    <w:qFormat/>
    <w:rsid w:val="00052E30"/>
    <w:pPr>
      <w:numPr>
        <w:numId w:val="3"/>
      </w:numPr>
    </w:pPr>
  </w:style>
  <w:style w:type="table" w:styleId="TableGrid">
    <w:name w:val="Table Grid"/>
    <w:basedOn w:val="TableNormal"/>
    <w:uiPriority w:val="39"/>
    <w:rsid w:val="00052E3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052E30"/>
    <w:rPr>
      <w:b/>
      <w:bCs/>
      <w:color w:val="502974"/>
      <w:sz w:val="32"/>
      <w:szCs w:val="32"/>
    </w:rPr>
  </w:style>
  <w:style w:type="character" w:customStyle="1" w:styleId="Heading2Char">
    <w:name w:val="Heading 2 Char"/>
    <w:basedOn w:val="DefaultParagraphFont"/>
    <w:link w:val="Heading2"/>
    <w:uiPriority w:val="9"/>
    <w:rsid w:val="00052E30"/>
    <w:rPr>
      <w:rFonts w:asciiTheme="majorHAnsi" w:eastAsiaTheme="majorEastAsia" w:hAnsiTheme="majorHAnsi" w:cstheme="majorBidi"/>
      <w:color w:val="2F5496" w:themeColor="accent1" w:themeShade="BF"/>
      <w:sz w:val="26"/>
      <w:szCs w:val="26"/>
      <w:lang w:val="en-US"/>
    </w:rPr>
  </w:style>
  <w:style w:type="character" w:styleId="PageNumber">
    <w:name w:val="page number"/>
    <w:basedOn w:val="DefaultParagraphFont"/>
    <w:uiPriority w:val="99"/>
    <w:semiHidden/>
    <w:unhideWhenUsed/>
    <w:rsid w:val="00052E30"/>
  </w:style>
  <w:style w:type="character" w:styleId="Hyperlink">
    <w:name w:val="Hyperlink"/>
    <w:basedOn w:val="DefaultParagraphFont"/>
    <w:uiPriority w:val="99"/>
    <w:unhideWhenUsed/>
    <w:rsid w:val="008E56CD"/>
    <w:rPr>
      <w:color w:val="0563C1" w:themeColor="hyperlink"/>
      <w:u w:val="single"/>
    </w:rPr>
  </w:style>
  <w:style w:type="character" w:styleId="UnresolvedMention">
    <w:name w:val="Unresolved Mention"/>
    <w:basedOn w:val="DefaultParagraphFont"/>
    <w:uiPriority w:val="99"/>
    <w:semiHidden/>
    <w:unhideWhenUsed/>
    <w:rsid w:val="008E56CD"/>
    <w:rPr>
      <w:color w:val="605E5C"/>
      <w:shd w:val="clear" w:color="auto" w:fill="E1DFDD"/>
    </w:rPr>
  </w:style>
  <w:style w:type="character" w:styleId="FootnoteReference">
    <w:name w:val="footnote reference"/>
    <w:basedOn w:val="DefaultParagraphFont"/>
    <w:uiPriority w:val="99"/>
    <w:semiHidden/>
    <w:unhideWhenUsed/>
    <w:rsid w:val="009466C2"/>
    <w:rPr>
      <w:vertAlign w:val="superscript"/>
    </w:rPr>
  </w:style>
  <w:style w:type="paragraph" w:styleId="BalloonText">
    <w:name w:val="Balloon Text"/>
    <w:basedOn w:val="Normal"/>
    <w:link w:val="BalloonTextChar"/>
    <w:uiPriority w:val="99"/>
    <w:semiHidden/>
    <w:unhideWhenUsed/>
    <w:rsid w:val="00D67C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C9A"/>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 w:id="193370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assic.ird.govt.nz/calculators/keyword/studentloans/sl-repayment-calculator.html" TargetMode="External"/><Relationship Id="rId21" Type="http://schemas.openxmlformats.org/officeDocument/2006/relationships/hyperlink" Target="https://www.careers.govt.nz/courses/" TargetMode="External"/><Relationship Id="rId42" Type="http://schemas.openxmlformats.org/officeDocument/2006/relationships/hyperlink" Target="https://www.employment.govt.nz/hours-and-wages/pay/minimum-wage/minimum-wage-rates/" TargetMode="External"/><Relationship Id="rId47" Type="http://schemas.openxmlformats.org/officeDocument/2006/relationships/hyperlink" Target="https://sortedinschools.org.nz/students/activities/" TargetMode="External"/><Relationship Id="rId63" Type="http://schemas.openxmlformats.org/officeDocument/2006/relationships/hyperlink" Target="https://www.sjs.co.nz/" TargetMode="External"/><Relationship Id="rId68" Type="http://schemas.openxmlformats.org/officeDocument/2006/relationships/hyperlink" Target="https://www.seek.co.nz/apprenticeship-jobs"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studylink.govt.nz/return-to-study/took-a-study-break.html" TargetMode="External"/><Relationship Id="rId11" Type="http://schemas.openxmlformats.org/officeDocument/2006/relationships/hyperlink" Target="https://sorted.org.nz/guides/planning-and-budgeting/studying/" TargetMode="External"/><Relationship Id="rId24" Type="http://schemas.openxmlformats.org/officeDocument/2006/relationships/hyperlink" Target="https://figure.nz/chart/n9NZc0xbdwrHjLHp" TargetMode="External"/><Relationship Id="rId32" Type="http://schemas.openxmlformats.org/officeDocument/2006/relationships/hyperlink" Target="https://www.studylink.govt.nz/in-study/income/how-income-affects-student-allowance.html" TargetMode="External"/><Relationship Id="rId37" Type="http://schemas.openxmlformats.org/officeDocument/2006/relationships/hyperlink" Target="https://www.youtube.com/watch?time_continue=3&amp;v=-N-9REjGWiI&amp;feature=emb_logo" TargetMode="External"/><Relationship Id="rId40" Type="http://schemas.openxmlformats.org/officeDocument/2006/relationships/hyperlink" Target="https://www.employment.govt.nz/hours-and-wages/pay/minimum-wage/minimum-wage-rates/" TargetMode="External"/><Relationship Id="rId45" Type="http://schemas.openxmlformats.org/officeDocument/2006/relationships/hyperlink" Target="https://www.maoripasifikatrades.co.nz/thriving-trades-three-tauira-rise/" TargetMode="External"/><Relationship Id="rId53" Type="http://schemas.openxmlformats.org/officeDocument/2006/relationships/hyperlink" Target="https://www.careers.govt.nz/plan-your-career/act-on-your-career-plans/what-study-costs-and-how-to-fund-it/" TargetMode="External"/><Relationship Id="rId58" Type="http://schemas.openxmlformats.org/officeDocument/2006/relationships/hyperlink" Target="https://sorted.org.nz/guides/tackling-debt/student-loans/" TargetMode="External"/><Relationship Id="rId66" Type="http://schemas.openxmlformats.org/officeDocument/2006/relationships/hyperlink" Target="https://youtu.be/V31aXIjFWnw" TargetMode="External"/><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youtu.be/GPJgVet0KsE" TargetMode="External"/><Relationship Id="rId19" Type="http://schemas.openxmlformats.org/officeDocument/2006/relationships/hyperlink" Target="https://school-leavers-toolkit.education.govt.nz/en/tertiary-education/tertiary-study-and-training-options/" TargetMode="External"/><Relationship Id="rId14" Type="http://schemas.openxmlformats.org/officeDocument/2006/relationships/hyperlink" Target="https://www.careers.govt.nz/plan-your-career/act-on-your-career-plans/what-study-costs-and-how-to-fund-it/" TargetMode="External"/><Relationship Id="rId22" Type="http://schemas.openxmlformats.org/officeDocument/2006/relationships/hyperlink" Target="https://www.twoa.ac.nz/Nga-Akoranga-Our-Programmes" TargetMode="External"/><Relationship Id="rId27" Type="http://schemas.openxmlformats.org/officeDocument/2006/relationships/hyperlink" Target="https://www.studylink.govt.nz/products/a-z-products/student-loan/index.html" TargetMode="External"/><Relationship Id="rId30" Type="http://schemas.openxmlformats.org/officeDocument/2006/relationships/hyperlink" Target="https://www.moneyhub.co.nz/student-loans.html" TargetMode="External"/><Relationship Id="rId35" Type="http://schemas.openxmlformats.org/officeDocument/2006/relationships/hyperlink" Target="https://www.studylink.govt.nz/starting-study/thinking-about-study/cost-of-living.html" TargetMode="External"/><Relationship Id="rId43" Type="http://schemas.openxmlformats.org/officeDocument/2006/relationships/hyperlink" Target="https://www.seek.co.nz/apprenticeship-jobs" TargetMode="External"/><Relationship Id="rId48" Type="http://schemas.openxmlformats.org/officeDocument/2006/relationships/hyperlink" Target="https://sortedinschools.org.nz/api/v1.0/download?filename=funding-study-student-booklet&amp;files=2465" TargetMode="External"/><Relationship Id="rId56" Type="http://schemas.openxmlformats.org/officeDocument/2006/relationships/hyperlink" Target="https://www.twoa.ac.nz/Nga-Akoranga-Our-Programmes" TargetMode="External"/><Relationship Id="rId64" Type="http://schemas.openxmlformats.org/officeDocument/2006/relationships/hyperlink" Target="https://www.studylink.govt.nz/starting-study/thinking-about-study/cost-of-living.html" TargetMode="External"/><Relationship Id="rId69" Type="http://schemas.openxmlformats.org/officeDocument/2006/relationships/hyperlink" Target="https://youtu.be/Rw6EOSQHofY" TargetMode="External"/><Relationship Id="rId8" Type="http://schemas.openxmlformats.org/officeDocument/2006/relationships/footnotes" Target="footnotes.xml"/><Relationship Id="rId51" Type="http://schemas.openxmlformats.org/officeDocument/2006/relationships/hyperlink" Target="https://school-leavers-toolkit.education.govt.nz/"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school-leavers-toolkit.education.govt.nz/" TargetMode="External"/><Relationship Id="rId17" Type="http://schemas.openxmlformats.org/officeDocument/2006/relationships/hyperlink" Target="https://www.feesfree.govt.nz/" TargetMode="External"/><Relationship Id="rId25" Type="http://schemas.openxmlformats.org/officeDocument/2006/relationships/image" Target="media/image4.png"/><Relationship Id="rId33" Type="http://schemas.openxmlformats.org/officeDocument/2006/relationships/hyperlink" Target="https://www.studylink.govt.nz/in-study/income/how-income-affects-student-allowance.html" TargetMode="External"/><Relationship Id="rId38" Type="http://schemas.openxmlformats.org/officeDocument/2006/relationships/image" Target="media/image6.png"/><Relationship Id="rId46" Type="http://schemas.openxmlformats.org/officeDocument/2006/relationships/image" Target="media/image7.png"/><Relationship Id="rId59" Type="http://schemas.openxmlformats.org/officeDocument/2006/relationships/hyperlink" Target="https://www.studylink.govt.nz/return-to-study/took-a-study-break.html" TargetMode="External"/><Relationship Id="rId67" Type="http://schemas.openxmlformats.org/officeDocument/2006/relationships/hyperlink" Target="https://www.employment.govt.nz/hours-and-wages/pay/minimum-wage/minimum-wage-rates/" TargetMode="External"/><Relationship Id="rId20" Type="http://schemas.openxmlformats.org/officeDocument/2006/relationships/hyperlink" Target="https://www.careers.govt.nz/" TargetMode="External"/><Relationship Id="rId41" Type="http://schemas.openxmlformats.org/officeDocument/2006/relationships/hyperlink" Target="https://www.employment.govt.nz/hours-and-wages/pay/minimum-wage/minimum-wage-rates/" TargetMode="External"/><Relationship Id="rId54" Type="http://schemas.openxmlformats.org/officeDocument/2006/relationships/hyperlink" Target="https://www.feesfree.govt.nz/" TargetMode="External"/><Relationship Id="rId62" Type="http://schemas.openxmlformats.org/officeDocument/2006/relationships/hyperlink" Target="https://www.studylink.govt.nz/in-study/income/how-income-affects-student-allowance.html" TargetMode="External"/><Relationship Id="rId70" Type="http://schemas.openxmlformats.org/officeDocument/2006/relationships/hyperlink" Target="https://www.maoripasifikatrades.co.nz/thriving-trades-three-tauira-ris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vimeo.com/425275875/3fc7d53a01" TargetMode="External"/><Relationship Id="rId23" Type="http://schemas.openxmlformats.org/officeDocument/2006/relationships/hyperlink" Target="https://vimeo.com/425275875/3fc7d53a01" TargetMode="External"/><Relationship Id="rId28" Type="http://schemas.openxmlformats.org/officeDocument/2006/relationships/hyperlink" Target="https://sorted.org.nz/guides/tackling-debt/student-loans/" TargetMode="External"/><Relationship Id="rId36" Type="http://schemas.openxmlformats.org/officeDocument/2006/relationships/image" Target="media/image5.png"/><Relationship Id="rId49" Type="http://schemas.openxmlformats.org/officeDocument/2006/relationships/hyperlink" Target="https://sorted.org.nz/guides/planning-and-budgeting/studying/" TargetMode="External"/><Relationship Id="rId57" Type="http://schemas.openxmlformats.org/officeDocument/2006/relationships/hyperlink" Target="https://www.studylink.govt.nz/products/a-z-products/student-loan/index.html" TargetMode="External"/><Relationship Id="rId10" Type="http://schemas.openxmlformats.org/officeDocument/2006/relationships/image" Target="media/image1.png"/><Relationship Id="rId31" Type="http://schemas.openxmlformats.org/officeDocument/2006/relationships/hyperlink" Target="https://www.youtube.com/watch?time_continue=35&amp;v=GPJgVet0KsE&amp;feature=emb_logo" TargetMode="External"/><Relationship Id="rId44" Type="http://schemas.openxmlformats.org/officeDocument/2006/relationships/hyperlink" Target="https://www.youtube.com/watch?time_continue=25&amp;v=Rw6EOSQHofY&amp;feature=emb_logo" TargetMode="External"/><Relationship Id="rId52" Type="http://schemas.openxmlformats.org/officeDocument/2006/relationships/hyperlink" Target="https://www.studylink.govt.nz/" TargetMode="External"/><Relationship Id="rId60" Type="http://schemas.openxmlformats.org/officeDocument/2006/relationships/hyperlink" Target="https://www.moneyhub.co.nz/student-loans.html" TargetMode="External"/><Relationship Id="rId65" Type="http://schemas.openxmlformats.org/officeDocument/2006/relationships/hyperlink" Target="https://youtu.be/-N-9REjGWiI" TargetMode="External"/><Relationship Id="rId73"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studylink.govt.nz/" TargetMode="External"/><Relationship Id="rId18" Type="http://schemas.openxmlformats.org/officeDocument/2006/relationships/image" Target="media/image3.png"/><Relationship Id="rId39" Type="http://schemas.openxmlformats.org/officeDocument/2006/relationships/hyperlink" Target="https://www.youtube.com/watch?time_continue=61&amp;v=V31aXIjFWnw&amp;feature=emb_logo" TargetMode="External"/><Relationship Id="rId34" Type="http://schemas.openxmlformats.org/officeDocument/2006/relationships/hyperlink" Target="https://www.sjs.co.nz/" TargetMode="External"/><Relationship Id="rId50" Type="http://schemas.openxmlformats.org/officeDocument/2006/relationships/hyperlink" Target="https://vimeo.com/425275875/3fc7d53a01" TargetMode="External"/><Relationship Id="rId55" Type="http://schemas.openxmlformats.org/officeDocument/2006/relationships/hyperlink" Target="https://www.careers.govt.nz/courses/" TargetMode="External"/><Relationship Id="rId7" Type="http://schemas.openxmlformats.org/officeDocument/2006/relationships/webSettings" Target="webSettings.xml"/><Relationship Id="rId7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ducationcounts.govt.nz/__data/assets/pdf_file/0005/196664/GAV-0460-Student-Loan-Scheme-Annual-Report-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72184d6f8994366b299700274fc4b1b8">
  <xsd:schema xmlns:xsd="http://www.w3.org/2001/XMLSchema" xmlns:xs="http://www.w3.org/2001/XMLSchema" xmlns:p="http://schemas.microsoft.com/office/2006/metadata/properties" xmlns:ns2="eb794925-b352-4673-bcf2-bf7cbee4735f" targetNamespace="http://schemas.microsoft.com/office/2006/metadata/properties" ma:root="true" ma:fieldsID="0f1a9e9bfd890b696562303bc7260f5c"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activity"/>
          <xsd:enumeration value="Student booklet"/>
          <xsd:enumeration value="Teacher guide"/>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 xsi:nil="true"/>
    <Developmenttype xmlns="eb794925-b352-4673-bcf2-bf7cbee4735f">Unit Standard</Developmenttype>
    <Resourcetype xmlns="eb794925-b352-4673-bcf2-bf7cbee4735f">Student booklet</Resourcetype>
  </documentManagement>
</p:properties>
</file>

<file path=customXml/itemProps1.xml><?xml version="1.0" encoding="utf-8"?>
<ds:datastoreItem xmlns:ds="http://schemas.openxmlformats.org/officeDocument/2006/customXml" ds:itemID="{73A37611-EF6A-4854-98C2-4FAB3404E473}">
  <ds:schemaRefs>
    <ds:schemaRef ds:uri="http://schemas.microsoft.com/sharepoint/v3/contenttype/forms"/>
  </ds:schemaRefs>
</ds:datastoreItem>
</file>

<file path=customXml/itemProps2.xml><?xml version="1.0" encoding="utf-8"?>
<ds:datastoreItem xmlns:ds="http://schemas.openxmlformats.org/officeDocument/2006/customXml" ds:itemID="{9E3DE044-CD9D-4F77-A705-4919B3922E75}"/>
</file>

<file path=customXml/itemProps3.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29</Pages>
  <Words>6056</Words>
  <Characters>34524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US 28093</dc:subject>
  <dc:creator>Microsoft Office User</dc:creator>
  <cp:keywords/>
  <dc:description/>
  <cp:lastModifiedBy>Su Min Ahn</cp:lastModifiedBy>
  <cp:revision>12</cp:revision>
  <dcterms:created xsi:type="dcterms:W3CDTF">2020-11-19T22:44:00Z</dcterms:created>
  <dcterms:modified xsi:type="dcterms:W3CDTF">2020-12-15T00:55:00Z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y fmtid="{D5CDD505-2E9C-101B-9397-08002B2CF9AE}" pid="4" name="Medium">
    <vt:lpwstr>EME</vt:lpwstr>
  </property>
  <property fmtid="{D5CDD505-2E9C-101B-9397-08002B2CF9AE}" pid="5" name="Resource type">
    <vt:lpwstr>Student booklet</vt:lpwstr>
  </property>
  <property fmtid="{D5CDD505-2E9C-101B-9397-08002B2CF9AE}" pid="6" name="Project type">
    <vt:lpwstr>Unit Standard</vt:lpwstr>
  </property>
  <property fmtid="{D5CDD505-2E9C-101B-9397-08002B2CF9AE}" pid="7" name="Document type">
    <vt:lpwstr>;#Student - guide;#</vt:lpwstr>
  </property>
  <property fmtid="{D5CDD505-2E9C-101B-9397-08002B2CF9AE}" pid="8" name="Progress">
    <vt:lpwstr>Final</vt:lpwstr>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y fmtid="{D5CDD505-2E9C-101B-9397-08002B2CF9AE}" pid="14" name="ComplianceAssetId">
    <vt:lpwstr/>
  </property>
</Properties>
</file>